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13" w:rsidRDefault="008A6813" w:rsidP="008A6813">
      <w:pPr>
        <w:jc w:val="center"/>
        <w:rPr>
          <w:sz w:val="36"/>
          <w:szCs w:val="36"/>
        </w:rPr>
      </w:pPr>
      <w:r w:rsidRPr="008A6813">
        <w:rPr>
          <w:rFonts w:hint="eastAsia"/>
          <w:sz w:val="36"/>
          <w:szCs w:val="36"/>
        </w:rPr>
        <w:t>关于举办现代科技学院首届“互联网</w:t>
      </w:r>
      <w:r w:rsidRPr="008A6813">
        <w:rPr>
          <w:rFonts w:hint="eastAsia"/>
          <w:sz w:val="36"/>
          <w:szCs w:val="36"/>
        </w:rPr>
        <w:t>+</w:t>
      </w:r>
      <w:r w:rsidRPr="008A6813">
        <w:rPr>
          <w:rFonts w:hint="eastAsia"/>
          <w:sz w:val="36"/>
          <w:szCs w:val="36"/>
        </w:rPr>
        <w:t>”</w:t>
      </w:r>
    </w:p>
    <w:p w:rsidR="0067120E" w:rsidRDefault="008A6813" w:rsidP="008A6813">
      <w:pPr>
        <w:jc w:val="center"/>
        <w:rPr>
          <w:sz w:val="36"/>
          <w:szCs w:val="36"/>
        </w:rPr>
      </w:pPr>
      <w:r w:rsidRPr="008A6813">
        <w:rPr>
          <w:rFonts w:hint="eastAsia"/>
          <w:sz w:val="36"/>
          <w:szCs w:val="36"/>
        </w:rPr>
        <w:t>大学生创新创业大赛校赛答辩的通知</w:t>
      </w:r>
    </w:p>
    <w:p w:rsidR="0074413C" w:rsidRDefault="0074413C" w:rsidP="00EA2DE4">
      <w:pPr>
        <w:pStyle w:val="a5"/>
        <w:shd w:val="clear" w:color="auto" w:fill="FFFFFF"/>
        <w:spacing w:before="0" w:beforeAutospacing="0" w:after="0" w:afterAutospacing="0" w:line="400" w:lineRule="exact"/>
        <w:rPr>
          <w:rStyle w:val="a6"/>
          <w:rFonts w:ascii="Helvetica Neue" w:hAnsi="Helvetica Neue" w:hint="eastAsia"/>
          <w:color w:val="3E3E3E"/>
          <w:sz w:val="21"/>
          <w:szCs w:val="21"/>
        </w:rPr>
      </w:pPr>
      <w:r>
        <w:rPr>
          <w:rStyle w:val="a6"/>
          <w:rFonts w:ascii="Helvetica Neue" w:hAnsi="Helvetica Neue" w:hint="eastAsia"/>
          <w:color w:val="3E3E3E"/>
          <w:sz w:val="21"/>
          <w:szCs w:val="21"/>
        </w:rPr>
        <w:t>现代科技学院各部门</w:t>
      </w:r>
      <w:r w:rsidR="00DB0E6D">
        <w:rPr>
          <w:rStyle w:val="a6"/>
          <w:rFonts w:ascii="Helvetica Neue" w:hAnsi="Helvetica Neue" w:hint="eastAsia"/>
          <w:color w:val="3E3E3E"/>
          <w:sz w:val="21"/>
          <w:szCs w:val="21"/>
        </w:rPr>
        <w:t>、各位同学：</w:t>
      </w:r>
    </w:p>
    <w:p w:rsidR="00DB0E6D" w:rsidRPr="00DB0E6D" w:rsidRDefault="00DB0E6D" w:rsidP="00DB0E6D">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sidRPr="00DB0E6D">
        <w:rPr>
          <w:rFonts w:ascii="Helvetica Neue" w:hAnsi="Helvetica Neue" w:hint="eastAsia"/>
          <w:color w:val="3E3E3E"/>
          <w:sz w:val="21"/>
          <w:szCs w:val="21"/>
        </w:rPr>
        <w:t>现代科技学院首届“互联网</w:t>
      </w:r>
      <w:r w:rsidRPr="00DB0E6D">
        <w:rPr>
          <w:rFonts w:ascii="Helvetica Neue" w:hAnsi="Helvetica Neue" w:hint="eastAsia"/>
          <w:color w:val="3E3E3E"/>
          <w:sz w:val="21"/>
          <w:szCs w:val="21"/>
        </w:rPr>
        <w:t>+</w:t>
      </w:r>
      <w:r w:rsidRPr="00DB0E6D">
        <w:rPr>
          <w:rFonts w:ascii="Helvetica Neue" w:hAnsi="Helvetica Neue" w:hint="eastAsia"/>
          <w:color w:val="3E3E3E"/>
          <w:sz w:val="21"/>
          <w:szCs w:val="21"/>
        </w:rPr>
        <w:t>”大学生创新创业大赛校赛答辩</w:t>
      </w:r>
      <w:r>
        <w:rPr>
          <w:rFonts w:ascii="Helvetica Neue" w:hAnsi="Helvetica Neue" w:hint="eastAsia"/>
          <w:color w:val="3E3E3E"/>
          <w:sz w:val="21"/>
          <w:szCs w:val="21"/>
        </w:rPr>
        <w:t>通知如下：</w:t>
      </w:r>
    </w:p>
    <w:p w:rsidR="00EA2DE4" w:rsidRDefault="00EA2DE4" w:rsidP="00EA2DE4">
      <w:pPr>
        <w:pStyle w:val="a5"/>
        <w:shd w:val="clear" w:color="auto" w:fill="FFFFFF"/>
        <w:spacing w:before="0" w:beforeAutospacing="0" w:after="0" w:afterAutospacing="0" w:line="400" w:lineRule="exact"/>
        <w:rPr>
          <w:rFonts w:ascii="Helvetica Neue" w:hAnsi="Helvetica Neue" w:hint="eastAsia"/>
          <w:color w:val="3E3E3E"/>
          <w:sz w:val="20"/>
          <w:szCs w:val="20"/>
        </w:rPr>
      </w:pPr>
      <w:r>
        <w:rPr>
          <w:rStyle w:val="a6"/>
          <w:rFonts w:ascii="Helvetica Neue" w:hAnsi="Helvetica Neue" w:hint="eastAsia"/>
          <w:color w:val="3E3E3E"/>
          <w:sz w:val="21"/>
          <w:szCs w:val="21"/>
        </w:rPr>
        <w:t>一、</w:t>
      </w:r>
      <w:r>
        <w:rPr>
          <w:rStyle w:val="a6"/>
          <w:rFonts w:ascii="Helvetica Neue" w:hAnsi="Helvetica Neue"/>
          <w:color w:val="3E3E3E"/>
          <w:sz w:val="21"/>
          <w:szCs w:val="21"/>
        </w:rPr>
        <w:t>大赛主题</w:t>
      </w:r>
    </w:p>
    <w:p w:rsidR="00EA2DE4" w:rsidRDefault="00EA2DE4" w:rsidP="00EA2DE4">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color w:val="3E3E3E"/>
          <w:sz w:val="21"/>
          <w:szCs w:val="21"/>
        </w:rPr>
        <w:t>搏击</w:t>
      </w:r>
      <w:r>
        <w:rPr>
          <w:rFonts w:ascii="Helvetica Neue" w:hAnsi="Helvetica Neue"/>
          <w:color w:val="3E3E3E"/>
          <w:sz w:val="21"/>
          <w:szCs w:val="21"/>
        </w:rPr>
        <w:t>“</w:t>
      </w:r>
      <w:r>
        <w:rPr>
          <w:rFonts w:ascii="Helvetica Neue" w:hAnsi="Helvetica Neue"/>
          <w:color w:val="3E3E3E"/>
          <w:sz w:val="21"/>
          <w:szCs w:val="21"/>
        </w:rPr>
        <w:t>互联网</w:t>
      </w:r>
      <w:r>
        <w:rPr>
          <w:rFonts w:ascii="Helvetica Neue" w:hAnsi="Helvetica Neue"/>
          <w:color w:val="3E3E3E"/>
          <w:sz w:val="21"/>
          <w:szCs w:val="21"/>
        </w:rPr>
        <w:t>+”</w:t>
      </w:r>
      <w:r>
        <w:rPr>
          <w:rFonts w:ascii="Helvetica Neue" w:hAnsi="Helvetica Neue"/>
          <w:color w:val="3E3E3E"/>
          <w:sz w:val="21"/>
          <w:szCs w:val="21"/>
        </w:rPr>
        <w:t>新时代</w:t>
      </w:r>
      <w:r>
        <w:rPr>
          <w:rFonts w:ascii="Helvetica Neue" w:hAnsi="Helvetica Neue"/>
          <w:color w:val="3E3E3E"/>
          <w:sz w:val="21"/>
          <w:szCs w:val="21"/>
        </w:rPr>
        <w:t xml:space="preserve"> </w:t>
      </w:r>
      <w:r>
        <w:rPr>
          <w:rFonts w:ascii="Helvetica Neue" w:hAnsi="Helvetica Neue"/>
          <w:color w:val="3E3E3E"/>
          <w:sz w:val="21"/>
          <w:szCs w:val="21"/>
        </w:rPr>
        <w:t>壮大创新创业生力军</w:t>
      </w:r>
    </w:p>
    <w:p w:rsidR="00EA2DE4" w:rsidRPr="00EA2DE4" w:rsidRDefault="00EA2DE4" w:rsidP="00EA2DE4">
      <w:pPr>
        <w:pStyle w:val="a5"/>
        <w:shd w:val="clear" w:color="auto" w:fill="FFFFFF"/>
        <w:spacing w:before="0" w:beforeAutospacing="0" w:after="0" w:afterAutospacing="0" w:line="400" w:lineRule="exact"/>
        <w:rPr>
          <w:rStyle w:val="a6"/>
          <w:sz w:val="21"/>
          <w:szCs w:val="21"/>
        </w:rPr>
      </w:pPr>
      <w:r>
        <w:rPr>
          <w:rStyle w:val="a6"/>
          <w:rFonts w:ascii="Helvetica Neue" w:hAnsi="Helvetica Neue" w:hint="eastAsia"/>
          <w:color w:val="3E3E3E"/>
          <w:sz w:val="21"/>
          <w:szCs w:val="21"/>
        </w:rPr>
        <w:t>二、</w:t>
      </w:r>
      <w:r>
        <w:rPr>
          <w:rStyle w:val="a6"/>
          <w:rFonts w:ascii="Helvetica Neue" w:hAnsi="Helvetica Neue"/>
          <w:color w:val="3E3E3E"/>
          <w:sz w:val="21"/>
          <w:szCs w:val="21"/>
        </w:rPr>
        <w:t>大赛目的与任务</w:t>
      </w:r>
    </w:p>
    <w:p w:rsidR="00EA2DE4" w:rsidRPr="00EA2DE4" w:rsidRDefault="00EA2DE4" w:rsidP="00EA2DE4">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color w:val="3E3E3E"/>
          <w:sz w:val="21"/>
          <w:szCs w:val="21"/>
        </w:rPr>
        <w:t>旨在深化高等教育综合改革，激发大学生的创造力，培养造就</w:t>
      </w:r>
      <w:r w:rsidR="008129D6">
        <w:rPr>
          <w:rFonts w:ascii="Helvetica Neue" w:hAnsi="Helvetica Neue" w:hint="eastAsia"/>
          <w:color w:val="3E3E3E"/>
          <w:sz w:val="21"/>
          <w:szCs w:val="21"/>
        </w:rPr>
        <w:t>“</w:t>
      </w:r>
      <w:r>
        <w:rPr>
          <w:rFonts w:ascii="Helvetica Neue" w:hAnsi="Helvetica Neue"/>
          <w:color w:val="3E3E3E"/>
          <w:sz w:val="21"/>
          <w:szCs w:val="21"/>
        </w:rPr>
        <w:t>大众创业、万众创新</w:t>
      </w:r>
      <w:r w:rsidR="008129D6">
        <w:rPr>
          <w:rFonts w:ascii="Helvetica Neue" w:hAnsi="Helvetica Neue" w:hint="eastAsia"/>
          <w:color w:val="3E3E3E"/>
          <w:sz w:val="21"/>
          <w:szCs w:val="21"/>
        </w:rPr>
        <w:t>”</w:t>
      </w:r>
      <w:r>
        <w:rPr>
          <w:rFonts w:ascii="Helvetica Neue" w:hAnsi="Helvetica Neue"/>
          <w:color w:val="3E3E3E"/>
          <w:sz w:val="21"/>
          <w:szCs w:val="21"/>
        </w:rPr>
        <w:t>的生力军；推动赛事成果转化和产学研用紧密结合，促进</w:t>
      </w:r>
      <w:r w:rsidR="008129D6" w:rsidRPr="00DB0E6D">
        <w:rPr>
          <w:rFonts w:ascii="Helvetica Neue" w:hAnsi="Helvetica Neue" w:hint="eastAsia"/>
          <w:color w:val="3E3E3E"/>
          <w:sz w:val="21"/>
          <w:szCs w:val="21"/>
        </w:rPr>
        <w:t>“互联网</w:t>
      </w:r>
      <w:r w:rsidR="008129D6" w:rsidRPr="00DB0E6D">
        <w:rPr>
          <w:rFonts w:ascii="Helvetica Neue" w:hAnsi="Helvetica Neue" w:hint="eastAsia"/>
          <w:color w:val="3E3E3E"/>
          <w:sz w:val="21"/>
          <w:szCs w:val="21"/>
        </w:rPr>
        <w:t>+</w:t>
      </w:r>
      <w:r w:rsidR="008129D6" w:rsidRPr="00DB0E6D">
        <w:rPr>
          <w:rFonts w:ascii="Helvetica Neue" w:hAnsi="Helvetica Neue" w:hint="eastAsia"/>
          <w:color w:val="3E3E3E"/>
          <w:sz w:val="21"/>
          <w:szCs w:val="21"/>
        </w:rPr>
        <w:t>”</w:t>
      </w:r>
      <w:r>
        <w:rPr>
          <w:rFonts w:ascii="Helvetica Neue" w:hAnsi="Helvetica Neue"/>
          <w:color w:val="3E3E3E"/>
          <w:sz w:val="21"/>
          <w:szCs w:val="21"/>
        </w:rPr>
        <w:t>新业态形成，服务经济提质增效升级；以创新引领创业、创业带动就业，推动高校毕业生更高质量创业就业。</w:t>
      </w:r>
    </w:p>
    <w:p w:rsidR="00EA2DE4" w:rsidRDefault="00EA2DE4" w:rsidP="00EA2DE4">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color w:val="3E3E3E"/>
          <w:sz w:val="21"/>
          <w:szCs w:val="21"/>
        </w:rPr>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82466B" w:rsidRPr="00325190" w:rsidRDefault="0082466B" w:rsidP="0082466B">
      <w:pPr>
        <w:pStyle w:val="a5"/>
        <w:shd w:val="clear" w:color="auto" w:fill="FFFFFF"/>
        <w:spacing w:before="0" w:beforeAutospacing="0" w:after="0" w:afterAutospacing="0" w:line="400" w:lineRule="exact"/>
        <w:rPr>
          <w:rStyle w:val="a6"/>
          <w:sz w:val="21"/>
          <w:szCs w:val="21"/>
        </w:rPr>
      </w:pPr>
      <w:r w:rsidRPr="00325190">
        <w:rPr>
          <w:rStyle w:val="a6"/>
          <w:rFonts w:hint="eastAsia"/>
          <w:sz w:val="21"/>
          <w:szCs w:val="21"/>
        </w:rPr>
        <w:t>三、</w:t>
      </w:r>
      <w:r w:rsidR="00325190" w:rsidRPr="00325190">
        <w:rPr>
          <w:rStyle w:val="a6"/>
          <w:rFonts w:hint="eastAsia"/>
          <w:sz w:val="21"/>
          <w:szCs w:val="21"/>
        </w:rPr>
        <w:t>校赛</w:t>
      </w:r>
      <w:r w:rsidRPr="00325190">
        <w:rPr>
          <w:rStyle w:val="a6"/>
          <w:rFonts w:hint="eastAsia"/>
          <w:sz w:val="21"/>
          <w:szCs w:val="21"/>
        </w:rPr>
        <w:t>答辩安排</w:t>
      </w:r>
    </w:p>
    <w:p w:rsidR="0082466B" w:rsidRPr="00325190" w:rsidRDefault="009566BF"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sidRPr="00325190">
        <w:rPr>
          <w:rFonts w:ascii="Helvetica Neue" w:hAnsi="Helvetica Neue" w:hint="eastAsia"/>
          <w:color w:val="3E3E3E"/>
          <w:sz w:val="21"/>
          <w:szCs w:val="21"/>
        </w:rPr>
        <w:t>1</w:t>
      </w:r>
      <w:r w:rsidRPr="00325190">
        <w:rPr>
          <w:rFonts w:ascii="Helvetica Neue" w:hAnsi="Helvetica Neue" w:hint="eastAsia"/>
          <w:color w:val="3E3E3E"/>
          <w:sz w:val="21"/>
          <w:szCs w:val="21"/>
        </w:rPr>
        <w:t>、</w:t>
      </w:r>
      <w:r w:rsidR="0082466B" w:rsidRPr="00325190">
        <w:rPr>
          <w:rFonts w:ascii="Helvetica Neue" w:hAnsi="Helvetica Neue"/>
          <w:color w:val="3E3E3E"/>
          <w:sz w:val="21"/>
          <w:szCs w:val="21"/>
        </w:rPr>
        <w:t>答辩时间：</w:t>
      </w:r>
      <w:r w:rsidR="0082466B" w:rsidRPr="00325190">
        <w:rPr>
          <w:b/>
          <w:bCs/>
          <w:color w:val="3E3E3E"/>
          <w:sz w:val="21"/>
          <w:szCs w:val="21"/>
        </w:rPr>
        <w:t>6月</w:t>
      </w:r>
      <w:r w:rsidRPr="00325190">
        <w:rPr>
          <w:rFonts w:hint="eastAsia"/>
          <w:b/>
          <w:bCs/>
          <w:color w:val="3E3E3E"/>
          <w:sz w:val="21"/>
          <w:szCs w:val="21"/>
        </w:rPr>
        <w:t>21</w:t>
      </w:r>
      <w:r w:rsidR="0082466B" w:rsidRPr="00325190">
        <w:rPr>
          <w:b/>
          <w:bCs/>
          <w:color w:val="3E3E3E"/>
          <w:sz w:val="21"/>
          <w:szCs w:val="21"/>
        </w:rPr>
        <w:t>日下午</w:t>
      </w:r>
      <w:r w:rsidRPr="00325190">
        <w:rPr>
          <w:rFonts w:hint="eastAsia"/>
          <w:b/>
          <w:bCs/>
          <w:color w:val="3E3E3E"/>
          <w:sz w:val="21"/>
          <w:szCs w:val="21"/>
        </w:rPr>
        <w:t>1</w:t>
      </w:r>
      <w:r w:rsidR="00581445">
        <w:rPr>
          <w:rFonts w:hint="eastAsia"/>
          <w:b/>
          <w:bCs/>
          <w:color w:val="3E3E3E"/>
          <w:sz w:val="21"/>
          <w:szCs w:val="21"/>
        </w:rPr>
        <w:t>3</w:t>
      </w:r>
      <w:r w:rsidRPr="00325190">
        <w:rPr>
          <w:rFonts w:hint="eastAsia"/>
          <w:b/>
          <w:bCs/>
          <w:color w:val="3E3E3E"/>
          <w:sz w:val="21"/>
          <w:szCs w:val="21"/>
        </w:rPr>
        <w:t>:</w:t>
      </w:r>
      <w:r w:rsidR="00581445">
        <w:rPr>
          <w:rFonts w:hint="eastAsia"/>
          <w:b/>
          <w:bCs/>
          <w:color w:val="3E3E3E"/>
          <w:sz w:val="21"/>
          <w:szCs w:val="21"/>
        </w:rPr>
        <w:t>0</w:t>
      </w:r>
      <w:r w:rsidRPr="00325190">
        <w:rPr>
          <w:rFonts w:hint="eastAsia"/>
          <w:b/>
          <w:bCs/>
          <w:color w:val="3E3E3E"/>
          <w:sz w:val="21"/>
          <w:szCs w:val="21"/>
        </w:rPr>
        <w:t>0；</w:t>
      </w:r>
    </w:p>
    <w:p w:rsidR="0082466B" w:rsidRPr="00325190" w:rsidRDefault="009566BF"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sidRPr="00325190">
        <w:rPr>
          <w:rFonts w:ascii="Helvetica Neue" w:hAnsi="Helvetica Neue" w:hint="eastAsia"/>
          <w:color w:val="3E3E3E"/>
          <w:sz w:val="21"/>
          <w:szCs w:val="21"/>
        </w:rPr>
        <w:t>2</w:t>
      </w:r>
      <w:r w:rsidRPr="00325190">
        <w:rPr>
          <w:rFonts w:ascii="Helvetica Neue" w:hAnsi="Helvetica Neue" w:hint="eastAsia"/>
          <w:color w:val="3E3E3E"/>
          <w:sz w:val="21"/>
          <w:szCs w:val="21"/>
        </w:rPr>
        <w:t>、</w:t>
      </w:r>
      <w:r w:rsidR="0082466B" w:rsidRPr="00325190">
        <w:rPr>
          <w:rFonts w:ascii="Helvetica Neue" w:hAnsi="Helvetica Neue"/>
          <w:color w:val="3E3E3E"/>
          <w:sz w:val="21"/>
          <w:szCs w:val="21"/>
        </w:rPr>
        <w:t>答辩地点</w:t>
      </w:r>
      <w:r w:rsidRPr="00325190">
        <w:rPr>
          <w:rFonts w:ascii="Helvetica Neue" w:hAnsi="Helvetica Neue" w:hint="eastAsia"/>
          <w:color w:val="3E3E3E"/>
          <w:sz w:val="21"/>
          <w:szCs w:val="21"/>
        </w:rPr>
        <w:t>：</w:t>
      </w:r>
      <w:r w:rsidRPr="00325190">
        <w:rPr>
          <w:rFonts w:ascii="Helvetica Neue" w:hAnsi="Helvetica Neue" w:hint="eastAsia"/>
          <w:b/>
          <w:color w:val="3E3E3E"/>
          <w:sz w:val="21"/>
          <w:szCs w:val="21"/>
        </w:rPr>
        <w:t>现代科技学院行政楼</w:t>
      </w:r>
      <w:r w:rsidRPr="00325190">
        <w:rPr>
          <w:rFonts w:ascii="Helvetica Neue" w:hAnsi="Helvetica Neue" w:hint="eastAsia"/>
          <w:b/>
          <w:color w:val="3E3E3E"/>
          <w:sz w:val="21"/>
          <w:szCs w:val="21"/>
        </w:rPr>
        <w:t>703</w:t>
      </w:r>
      <w:r w:rsidRPr="00325190">
        <w:rPr>
          <w:rFonts w:ascii="Helvetica Neue" w:hAnsi="Helvetica Neue" w:hint="eastAsia"/>
          <w:b/>
          <w:color w:val="3E3E3E"/>
          <w:sz w:val="21"/>
          <w:szCs w:val="21"/>
        </w:rPr>
        <w:t>；</w:t>
      </w:r>
    </w:p>
    <w:p w:rsidR="0082466B" w:rsidRPr="00325190" w:rsidRDefault="009566BF"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sidRPr="00325190">
        <w:rPr>
          <w:rFonts w:ascii="Helvetica Neue" w:hAnsi="Helvetica Neue" w:hint="eastAsia"/>
          <w:color w:val="3E3E3E"/>
          <w:sz w:val="21"/>
          <w:szCs w:val="21"/>
        </w:rPr>
        <w:t>3</w:t>
      </w:r>
      <w:r w:rsidRPr="00325190">
        <w:rPr>
          <w:rFonts w:ascii="Helvetica Neue" w:hAnsi="Helvetica Neue" w:hint="eastAsia"/>
          <w:color w:val="3E3E3E"/>
          <w:sz w:val="21"/>
          <w:szCs w:val="21"/>
        </w:rPr>
        <w:t>、</w:t>
      </w:r>
      <w:r w:rsidR="0082466B" w:rsidRPr="00325190">
        <w:rPr>
          <w:rFonts w:ascii="Helvetica Neue" w:hAnsi="Helvetica Neue"/>
          <w:color w:val="3E3E3E"/>
          <w:sz w:val="21"/>
          <w:szCs w:val="21"/>
        </w:rPr>
        <w:t>答辩须知：</w:t>
      </w:r>
    </w:p>
    <w:p w:rsidR="0082466B" w:rsidRPr="00325190" w:rsidRDefault="00C64642"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sidRPr="00325190">
        <w:rPr>
          <w:rFonts w:ascii="Helvetica Neue" w:hAnsi="Helvetica Neue" w:hint="eastAsia"/>
          <w:color w:val="3E3E3E"/>
          <w:sz w:val="21"/>
          <w:szCs w:val="21"/>
        </w:rPr>
        <w:t>（</w:t>
      </w:r>
      <w:r w:rsidRPr="00325190">
        <w:rPr>
          <w:rFonts w:ascii="Helvetica Neue" w:hAnsi="Helvetica Neue" w:hint="eastAsia"/>
          <w:color w:val="3E3E3E"/>
          <w:sz w:val="21"/>
          <w:szCs w:val="21"/>
        </w:rPr>
        <w:t>1</w:t>
      </w:r>
      <w:r w:rsidRPr="00325190">
        <w:rPr>
          <w:rFonts w:ascii="Helvetica Neue" w:hAnsi="Helvetica Neue" w:hint="eastAsia"/>
          <w:color w:val="3E3E3E"/>
          <w:sz w:val="21"/>
          <w:szCs w:val="21"/>
        </w:rPr>
        <w:t>）</w:t>
      </w:r>
      <w:r w:rsidR="0082466B" w:rsidRPr="00325190">
        <w:rPr>
          <w:rFonts w:ascii="Helvetica Neue" w:hAnsi="Helvetica Neue"/>
          <w:color w:val="3E3E3E"/>
          <w:sz w:val="21"/>
          <w:szCs w:val="21"/>
        </w:rPr>
        <w:t>、各参赛团队以</w:t>
      </w:r>
      <w:r w:rsidR="0082466B" w:rsidRPr="00325190">
        <w:rPr>
          <w:b/>
          <w:bCs/>
          <w:color w:val="3E3E3E"/>
          <w:sz w:val="21"/>
          <w:szCs w:val="21"/>
        </w:rPr>
        <w:t>PPT形式</w:t>
      </w:r>
      <w:r w:rsidR="0082466B" w:rsidRPr="00325190">
        <w:rPr>
          <w:rFonts w:ascii="Helvetica Neue" w:hAnsi="Helvetica Neue"/>
          <w:color w:val="3E3E3E"/>
          <w:sz w:val="21"/>
          <w:szCs w:val="21"/>
        </w:rPr>
        <w:t>进行答辩，答辩</w:t>
      </w:r>
      <w:r w:rsidR="0082466B" w:rsidRPr="00325190">
        <w:rPr>
          <w:rFonts w:ascii="Helvetica Neue" w:hAnsi="Helvetica Neue"/>
          <w:color w:val="3E3E3E"/>
          <w:sz w:val="21"/>
          <w:szCs w:val="21"/>
        </w:rPr>
        <w:t>PPT</w:t>
      </w:r>
      <w:r w:rsidR="0082466B" w:rsidRPr="00325190">
        <w:rPr>
          <w:rFonts w:ascii="Helvetica Neue" w:hAnsi="Helvetica Neue"/>
          <w:color w:val="3E3E3E"/>
          <w:sz w:val="21"/>
          <w:szCs w:val="21"/>
        </w:rPr>
        <w:t>务必于</w:t>
      </w:r>
      <w:r w:rsidR="0082466B" w:rsidRPr="00325190">
        <w:rPr>
          <w:b/>
          <w:bCs/>
          <w:color w:val="3E3E3E"/>
          <w:sz w:val="21"/>
          <w:szCs w:val="21"/>
        </w:rPr>
        <w:t>6月</w:t>
      </w:r>
      <w:r w:rsidR="00AD38F7">
        <w:rPr>
          <w:rFonts w:hint="eastAsia"/>
          <w:b/>
          <w:bCs/>
          <w:color w:val="3E3E3E"/>
          <w:sz w:val="21"/>
          <w:szCs w:val="21"/>
        </w:rPr>
        <w:t>20</w:t>
      </w:r>
      <w:r w:rsidR="0082466B" w:rsidRPr="00325190">
        <w:rPr>
          <w:b/>
          <w:bCs/>
          <w:color w:val="3E3E3E"/>
          <w:sz w:val="21"/>
          <w:szCs w:val="21"/>
        </w:rPr>
        <w:t>日</w:t>
      </w:r>
      <w:r w:rsidR="00AD38F7">
        <w:rPr>
          <w:rFonts w:hint="eastAsia"/>
          <w:b/>
          <w:bCs/>
          <w:color w:val="3E3E3E"/>
          <w:sz w:val="21"/>
          <w:szCs w:val="21"/>
        </w:rPr>
        <w:t>下午4</w:t>
      </w:r>
      <w:r w:rsidR="0082466B" w:rsidRPr="00325190">
        <w:rPr>
          <w:b/>
          <w:bCs/>
          <w:color w:val="3E3E3E"/>
          <w:sz w:val="21"/>
          <w:szCs w:val="21"/>
        </w:rPr>
        <w:t>：</w:t>
      </w:r>
      <w:hyperlink r:id="rId6" w:history="1">
        <w:r w:rsidR="00AD38F7" w:rsidRPr="00AD38F7">
          <w:rPr>
            <w:rStyle w:val="a7"/>
            <w:b/>
            <w:bCs/>
            <w:sz w:val="21"/>
            <w:szCs w:val="21"/>
            <w:u w:val="none"/>
          </w:rPr>
          <w:t>00点前</w:t>
        </w:r>
        <w:r w:rsidR="00AD38F7" w:rsidRPr="00AD38F7">
          <w:rPr>
            <w:rStyle w:val="a7"/>
            <w:rFonts w:ascii="Helvetica Neue" w:hAnsi="Helvetica Neue"/>
            <w:sz w:val="21"/>
            <w:szCs w:val="21"/>
            <w:u w:val="none"/>
          </w:rPr>
          <w:t>发送至邮箱</w:t>
        </w:r>
        <w:r w:rsidR="00AD38F7" w:rsidRPr="00AD38F7">
          <w:rPr>
            <w:rStyle w:val="a7"/>
            <w:rFonts w:ascii="Helvetica Neue" w:hAnsi="Helvetica Neue" w:hint="eastAsia"/>
            <w:sz w:val="21"/>
            <w:szCs w:val="21"/>
            <w:u w:val="none"/>
          </w:rPr>
          <w:t xml:space="preserve"> lfb@cjlu.edu.cn</w:t>
        </w:r>
      </w:hyperlink>
      <w:r w:rsidR="00AD38F7">
        <w:rPr>
          <w:rFonts w:ascii="Helvetica Neue" w:hAnsi="Helvetica Neue" w:hint="eastAsia"/>
          <w:color w:val="3E3E3E"/>
          <w:sz w:val="21"/>
          <w:szCs w:val="21"/>
        </w:rPr>
        <w:t>或者</w:t>
      </w:r>
      <w:r w:rsidR="00AD38F7">
        <w:rPr>
          <w:rFonts w:ascii="Helvetica Neue" w:hAnsi="Helvetica Neue" w:hint="eastAsia"/>
          <w:color w:val="3E3E3E"/>
          <w:sz w:val="21"/>
          <w:szCs w:val="21"/>
        </w:rPr>
        <w:t>78129281@qq.com</w:t>
      </w:r>
      <w:r w:rsidR="0082466B" w:rsidRPr="00325190">
        <w:rPr>
          <w:rFonts w:ascii="Helvetica Neue" w:hAnsi="Helvetica Neue"/>
          <w:color w:val="3E3E3E"/>
          <w:sz w:val="21"/>
          <w:szCs w:val="21"/>
        </w:rPr>
        <w:t>；发送到邮箱的文件统一按</w:t>
      </w:r>
      <w:r w:rsidR="00C057A8">
        <w:rPr>
          <w:rFonts w:ascii="Helvetica Neue" w:hAnsi="Helvetica Neue" w:hint="eastAsia"/>
          <w:color w:val="3E3E3E"/>
          <w:sz w:val="21"/>
          <w:szCs w:val="21"/>
        </w:rPr>
        <w:t>“</w:t>
      </w:r>
      <w:r w:rsidR="0082466B" w:rsidRPr="00325190">
        <w:rPr>
          <w:rFonts w:ascii="Helvetica Neue" w:hAnsi="Helvetica Neue"/>
          <w:color w:val="3E3E3E"/>
          <w:sz w:val="21"/>
          <w:szCs w:val="21"/>
        </w:rPr>
        <w:t>项目名称</w:t>
      </w:r>
      <w:r w:rsidR="0082466B" w:rsidRPr="00325190">
        <w:rPr>
          <w:rFonts w:ascii="Helvetica Neue" w:hAnsi="Helvetica Neue"/>
          <w:color w:val="3E3E3E"/>
          <w:sz w:val="21"/>
          <w:szCs w:val="21"/>
        </w:rPr>
        <w:t>+</w:t>
      </w:r>
      <w:r w:rsidR="0082466B" w:rsidRPr="00325190">
        <w:rPr>
          <w:rFonts w:ascii="Helvetica Neue" w:hAnsi="Helvetica Neue"/>
          <w:color w:val="3E3E3E"/>
          <w:sz w:val="21"/>
          <w:szCs w:val="21"/>
        </w:rPr>
        <w:t>联系人</w:t>
      </w:r>
      <w:r w:rsidR="0082466B" w:rsidRPr="00325190">
        <w:rPr>
          <w:rFonts w:ascii="Helvetica Neue" w:hAnsi="Helvetica Neue"/>
          <w:color w:val="3E3E3E"/>
          <w:sz w:val="21"/>
          <w:szCs w:val="21"/>
        </w:rPr>
        <w:t>+</w:t>
      </w:r>
      <w:r w:rsidR="0082466B" w:rsidRPr="00325190">
        <w:rPr>
          <w:rFonts w:ascii="Helvetica Neue" w:hAnsi="Helvetica Neue"/>
          <w:color w:val="3E3E3E"/>
          <w:sz w:val="21"/>
          <w:szCs w:val="21"/>
        </w:rPr>
        <w:t>联系方式</w:t>
      </w:r>
      <w:r w:rsidR="00AD38F7">
        <w:rPr>
          <w:rFonts w:ascii="Helvetica Neue" w:hAnsi="Helvetica Neue" w:hint="eastAsia"/>
          <w:color w:val="3E3E3E"/>
          <w:sz w:val="21"/>
          <w:szCs w:val="21"/>
        </w:rPr>
        <w:t>”</w:t>
      </w:r>
      <w:r w:rsidR="0082466B" w:rsidRPr="00325190">
        <w:rPr>
          <w:rFonts w:ascii="Helvetica Neue" w:hAnsi="Helvetica Neue"/>
          <w:color w:val="3E3E3E"/>
          <w:sz w:val="21"/>
          <w:szCs w:val="21"/>
        </w:rPr>
        <w:t>命名</w:t>
      </w:r>
      <w:r w:rsidR="00AD38F7">
        <w:rPr>
          <w:rFonts w:ascii="Helvetica Neue" w:hAnsi="Helvetica Neue" w:hint="eastAsia"/>
          <w:color w:val="3E3E3E"/>
          <w:sz w:val="21"/>
          <w:szCs w:val="21"/>
        </w:rPr>
        <w:t>；</w:t>
      </w:r>
    </w:p>
    <w:p w:rsidR="0082466B" w:rsidRPr="00325190" w:rsidRDefault="001450DC"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2</w:t>
      </w:r>
      <w:r>
        <w:rPr>
          <w:rFonts w:ascii="Helvetica Neue" w:hAnsi="Helvetica Neue" w:hint="eastAsia"/>
          <w:color w:val="3E3E3E"/>
          <w:sz w:val="21"/>
          <w:szCs w:val="21"/>
        </w:rPr>
        <w:t>）</w:t>
      </w:r>
      <w:r w:rsidR="0082466B" w:rsidRPr="00325190">
        <w:rPr>
          <w:rFonts w:ascii="Helvetica Neue" w:hAnsi="Helvetica Neue"/>
          <w:color w:val="3E3E3E"/>
          <w:sz w:val="21"/>
          <w:szCs w:val="21"/>
        </w:rPr>
        <w:t>、各参赛团队派代表于</w:t>
      </w:r>
      <w:r w:rsidR="0082466B" w:rsidRPr="00325190">
        <w:rPr>
          <w:b/>
          <w:bCs/>
          <w:color w:val="3E3E3E"/>
          <w:sz w:val="21"/>
          <w:szCs w:val="21"/>
        </w:rPr>
        <w:t>6月</w:t>
      </w:r>
      <w:r w:rsidR="002B1828">
        <w:rPr>
          <w:rFonts w:hint="eastAsia"/>
          <w:b/>
          <w:bCs/>
          <w:color w:val="3E3E3E"/>
          <w:sz w:val="21"/>
          <w:szCs w:val="21"/>
        </w:rPr>
        <w:t>20</w:t>
      </w:r>
      <w:r w:rsidR="0082466B" w:rsidRPr="00325190">
        <w:rPr>
          <w:b/>
          <w:bCs/>
          <w:color w:val="3E3E3E"/>
          <w:sz w:val="21"/>
          <w:szCs w:val="21"/>
        </w:rPr>
        <w:t>日</w:t>
      </w:r>
      <w:r w:rsidR="009235E4">
        <w:rPr>
          <w:rFonts w:hint="eastAsia"/>
          <w:b/>
          <w:bCs/>
          <w:color w:val="3E3E3E"/>
          <w:sz w:val="21"/>
          <w:szCs w:val="21"/>
        </w:rPr>
        <w:t>9</w:t>
      </w:r>
      <w:r w:rsidR="0082466B" w:rsidRPr="00325190">
        <w:rPr>
          <w:b/>
          <w:bCs/>
          <w:color w:val="3E3E3E"/>
          <w:sz w:val="21"/>
          <w:szCs w:val="21"/>
        </w:rPr>
        <w:t>:</w:t>
      </w:r>
      <w:r w:rsidR="009235E4">
        <w:rPr>
          <w:rFonts w:hint="eastAsia"/>
          <w:b/>
          <w:bCs/>
          <w:color w:val="3E3E3E"/>
          <w:sz w:val="21"/>
          <w:szCs w:val="21"/>
        </w:rPr>
        <w:t>4</w:t>
      </w:r>
      <w:r w:rsidR="0082466B" w:rsidRPr="00325190">
        <w:rPr>
          <w:b/>
          <w:bCs/>
          <w:color w:val="3E3E3E"/>
          <w:sz w:val="21"/>
          <w:szCs w:val="21"/>
        </w:rPr>
        <w:t>0—1</w:t>
      </w:r>
      <w:r w:rsidR="009235E4">
        <w:rPr>
          <w:rFonts w:hint="eastAsia"/>
          <w:b/>
          <w:bCs/>
          <w:color w:val="3E3E3E"/>
          <w:sz w:val="21"/>
          <w:szCs w:val="21"/>
        </w:rPr>
        <w:t>0</w:t>
      </w:r>
      <w:r w:rsidR="0082466B" w:rsidRPr="00325190">
        <w:rPr>
          <w:b/>
          <w:bCs/>
          <w:color w:val="3E3E3E"/>
          <w:sz w:val="21"/>
          <w:szCs w:val="21"/>
        </w:rPr>
        <w:t>:00</w:t>
      </w:r>
      <w:r w:rsidR="0082466B" w:rsidRPr="00325190">
        <w:rPr>
          <w:rFonts w:ascii="Helvetica Neue" w:hAnsi="Helvetica Neue"/>
          <w:color w:val="3E3E3E"/>
          <w:sz w:val="21"/>
          <w:szCs w:val="21"/>
        </w:rPr>
        <w:t>到</w:t>
      </w:r>
      <w:r w:rsidR="009235E4">
        <w:rPr>
          <w:rFonts w:hint="eastAsia"/>
          <w:b/>
          <w:bCs/>
          <w:color w:val="3E3E3E"/>
          <w:sz w:val="21"/>
          <w:szCs w:val="21"/>
        </w:rPr>
        <w:t>行政楼305</w:t>
      </w:r>
      <w:r w:rsidR="0082466B" w:rsidRPr="00325190">
        <w:rPr>
          <w:rFonts w:ascii="Helvetica Neue" w:hAnsi="Helvetica Neue"/>
          <w:color w:val="3E3E3E"/>
          <w:sz w:val="21"/>
          <w:szCs w:val="21"/>
        </w:rPr>
        <w:t>办公室抽签确定</w:t>
      </w:r>
      <w:r w:rsidR="0082466B" w:rsidRPr="00325190">
        <w:rPr>
          <w:b/>
          <w:bCs/>
          <w:color w:val="3E3E3E"/>
          <w:sz w:val="21"/>
          <w:szCs w:val="21"/>
        </w:rPr>
        <w:t>答辩顺序</w:t>
      </w:r>
      <w:r w:rsidR="0082466B" w:rsidRPr="00325190">
        <w:rPr>
          <w:rFonts w:ascii="Helvetica Neue" w:hAnsi="Helvetica Neue"/>
          <w:color w:val="3E3E3E"/>
          <w:sz w:val="21"/>
          <w:szCs w:val="21"/>
        </w:rPr>
        <w:t>；</w:t>
      </w:r>
    </w:p>
    <w:p w:rsidR="0082466B" w:rsidRPr="00325190" w:rsidRDefault="00581445"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3</w:t>
      </w:r>
      <w:r>
        <w:rPr>
          <w:rFonts w:ascii="Helvetica Neue" w:hAnsi="Helvetica Neue" w:hint="eastAsia"/>
          <w:color w:val="3E3E3E"/>
          <w:sz w:val="21"/>
          <w:szCs w:val="21"/>
        </w:rPr>
        <w:t>）</w:t>
      </w:r>
      <w:r w:rsidR="0082466B" w:rsidRPr="00325190">
        <w:rPr>
          <w:rFonts w:ascii="Helvetica Neue" w:hAnsi="Helvetica Neue"/>
          <w:color w:val="3E3E3E"/>
          <w:sz w:val="21"/>
          <w:szCs w:val="21"/>
        </w:rPr>
        <w:t>、</w:t>
      </w:r>
      <w:r w:rsidRPr="00581445">
        <w:rPr>
          <w:rFonts w:ascii="Helvetica Neue" w:hAnsi="Helvetica Neue" w:hint="eastAsia"/>
          <w:color w:val="3E3E3E"/>
          <w:sz w:val="21"/>
          <w:szCs w:val="21"/>
        </w:rPr>
        <w:t>PPT</w:t>
      </w:r>
      <w:r w:rsidRPr="00581445">
        <w:rPr>
          <w:rFonts w:ascii="Helvetica Neue" w:hAnsi="Helvetica Neue" w:hint="eastAsia"/>
          <w:color w:val="3E3E3E"/>
          <w:sz w:val="21"/>
          <w:szCs w:val="21"/>
        </w:rPr>
        <w:t>要求：创意组和初创组</w:t>
      </w:r>
      <w:r w:rsidRPr="00581445">
        <w:rPr>
          <w:rFonts w:ascii="Helvetica Neue" w:hAnsi="Helvetica Neue" w:hint="eastAsia"/>
          <w:color w:val="3E3E3E"/>
          <w:sz w:val="21"/>
          <w:szCs w:val="21"/>
        </w:rPr>
        <w:t>PPT</w:t>
      </w:r>
      <w:r w:rsidRPr="00581445">
        <w:rPr>
          <w:rFonts w:ascii="Helvetica Neue" w:hAnsi="Helvetica Neue" w:hint="eastAsia"/>
          <w:color w:val="3E3E3E"/>
          <w:sz w:val="21"/>
          <w:szCs w:val="21"/>
        </w:rPr>
        <w:t>不超过</w:t>
      </w:r>
      <w:r w:rsidRPr="00581445">
        <w:rPr>
          <w:rFonts w:ascii="Helvetica Neue" w:hAnsi="Helvetica Neue" w:hint="eastAsia"/>
          <w:color w:val="3E3E3E"/>
          <w:sz w:val="21"/>
          <w:szCs w:val="21"/>
        </w:rPr>
        <w:t>10</w:t>
      </w:r>
      <w:r w:rsidRPr="00581445">
        <w:rPr>
          <w:rFonts w:ascii="Helvetica Neue" w:hAnsi="Helvetica Neue" w:hint="eastAsia"/>
          <w:color w:val="3E3E3E"/>
          <w:sz w:val="21"/>
          <w:szCs w:val="21"/>
        </w:rPr>
        <w:t>张，陈述时间</w:t>
      </w:r>
      <w:r w:rsidRPr="00581445">
        <w:rPr>
          <w:rFonts w:ascii="Helvetica Neue" w:hAnsi="Helvetica Neue" w:hint="eastAsia"/>
          <w:color w:val="3E3E3E"/>
          <w:sz w:val="21"/>
          <w:szCs w:val="21"/>
        </w:rPr>
        <w:t>6</w:t>
      </w:r>
      <w:r w:rsidRPr="00581445">
        <w:rPr>
          <w:rFonts w:ascii="Helvetica Neue" w:hAnsi="Helvetica Neue" w:hint="eastAsia"/>
          <w:color w:val="3E3E3E"/>
          <w:sz w:val="21"/>
          <w:szCs w:val="21"/>
        </w:rPr>
        <w:t>分钟，评委问答时间</w:t>
      </w:r>
      <w:r w:rsidRPr="00581445">
        <w:rPr>
          <w:rFonts w:ascii="Helvetica Neue" w:hAnsi="Helvetica Neue" w:hint="eastAsia"/>
          <w:color w:val="3E3E3E"/>
          <w:sz w:val="21"/>
          <w:szCs w:val="21"/>
        </w:rPr>
        <w:t>4</w:t>
      </w:r>
      <w:r w:rsidRPr="00581445">
        <w:rPr>
          <w:rFonts w:ascii="Helvetica Neue" w:hAnsi="Helvetica Neue" w:hint="eastAsia"/>
          <w:color w:val="3E3E3E"/>
          <w:sz w:val="21"/>
          <w:szCs w:val="21"/>
        </w:rPr>
        <w:t>分钟，每队时间不超过</w:t>
      </w:r>
      <w:r w:rsidRPr="00581445">
        <w:rPr>
          <w:rFonts w:ascii="Helvetica Neue" w:hAnsi="Helvetica Neue" w:hint="eastAsia"/>
          <w:color w:val="3E3E3E"/>
          <w:sz w:val="21"/>
          <w:szCs w:val="21"/>
        </w:rPr>
        <w:t>10</w:t>
      </w:r>
      <w:r w:rsidRPr="00581445">
        <w:rPr>
          <w:rFonts w:ascii="Helvetica Neue" w:hAnsi="Helvetica Neue" w:hint="eastAsia"/>
          <w:color w:val="3E3E3E"/>
          <w:sz w:val="21"/>
          <w:szCs w:val="21"/>
        </w:rPr>
        <w:t>分钟</w:t>
      </w:r>
      <w:r w:rsidR="00C057A8">
        <w:rPr>
          <w:rFonts w:ascii="Helvetica Neue" w:hAnsi="Helvetica Neue" w:hint="eastAsia"/>
          <w:color w:val="3E3E3E"/>
          <w:sz w:val="21"/>
          <w:szCs w:val="21"/>
        </w:rPr>
        <w:t>，</w:t>
      </w:r>
      <w:r w:rsidR="0082466B" w:rsidRPr="00325190">
        <w:rPr>
          <w:rFonts w:ascii="Helvetica Neue" w:hAnsi="Helvetica Neue"/>
          <w:color w:val="3E3E3E"/>
          <w:sz w:val="21"/>
          <w:szCs w:val="21"/>
        </w:rPr>
        <w:t>各参赛团队务必于答辩当天</w:t>
      </w:r>
      <w:r w:rsidR="0082466B" w:rsidRPr="00325190">
        <w:rPr>
          <w:b/>
          <w:bCs/>
          <w:color w:val="3E3E3E"/>
          <w:sz w:val="21"/>
          <w:szCs w:val="21"/>
        </w:rPr>
        <w:t>提前半小时</w:t>
      </w:r>
      <w:r w:rsidR="0082466B" w:rsidRPr="00325190">
        <w:rPr>
          <w:rFonts w:ascii="Helvetica Neue" w:hAnsi="Helvetica Neue"/>
          <w:color w:val="3E3E3E"/>
          <w:sz w:val="21"/>
          <w:szCs w:val="21"/>
        </w:rPr>
        <w:t>到场报到；</w:t>
      </w:r>
    </w:p>
    <w:p w:rsidR="0082466B" w:rsidRPr="00325190" w:rsidRDefault="009C16D2"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4</w:t>
      </w:r>
      <w:r>
        <w:rPr>
          <w:rFonts w:ascii="Helvetica Neue" w:hAnsi="Helvetica Neue" w:hint="eastAsia"/>
          <w:color w:val="3E3E3E"/>
          <w:sz w:val="21"/>
          <w:szCs w:val="21"/>
        </w:rPr>
        <w:t>）</w:t>
      </w:r>
      <w:r w:rsidR="0082466B" w:rsidRPr="00325190">
        <w:rPr>
          <w:rFonts w:ascii="Helvetica Neue" w:hAnsi="Helvetica Neue"/>
          <w:color w:val="3E3E3E"/>
          <w:sz w:val="21"/>
          <w:szCs w:val="21"/>
        </w:rPr>
        <w:t>、每个参赛团队参加答辩人数不得</w:t>
      </w:r>
      <w:r>
        <w:rPr>
          <w:rFonts w:ascii="Helvetica Neue" w:hAnsi="Helvetica Neue" w:hint="eastAsia"/>
          <w:color w:val="3E3E3E"/>
          <w:sz w:val="21"/>
          <w:szCs w:val="21"/>
        </w:rPr>
        <w:t>少于</w:t>
      </w:r>
      <w:r w:rsidR="0082466B" w:rsidRPr="00325190">
        <w:rPr>
          <w:b/>
          <w:bCs/>
          <w:color w:val="3E3E3E"/>
          <w:sz w:val="21"/>
          <w:szCs w:val="21"/>
        </w:rPr>
        <w:t>3</w:t>
      </w:r>
      <w:r w:rsidR="0082466B" w:rsidRPr="00325190">
        <w:rPr>
          <w:rFonts w:ascii="Helvetica Neue" w:hAnsi="Helvetica Neue"/>
          <w:color w:val="3E3E3E"/>
          <w:sz w:val="21"/>
          <w:szCs w:val="21"/>
        </w:rPr>
        <w:t>名，自行决定答辩时团队成员的分工；</w:t>
      </w:r>
    </w:p>
    <w:p w:rsidR="0082466B" w:rsidRPr="00325190" w:rsidRDefault="00FD0714"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5</w:t>
      </w:r>
      <w:r>
        <w:rPr>
          <w:rFonts w:ascii="Helvetica Neue" w:hAnsi="Helvetica Neue" w:hint="eastAsia"/>
          <w:color w:val="3E3E3E"/>
          <w:sz w:val="21"/>
          <w:szCs w:val="21"/>
        </w:rPr>
        <w:t>）</w:t>
      </w:r>
      <w:r w:rsidR="0082466B" w:rsidRPr="00325190">
        <w:rPr>
          <w:rFonts w:ascii="Helvetica Neue" w:hAnsi="Helvetica Neue"/>
          <w:color w:val="3E3E3E"/>
          <w:sz w:val="21"/>
          <w:szCs w:val="21"/>
        </w:rPr>
        <w:t>、答辩时，参赛团队自行演示文档（</w:t>
      </w:r>
      <w:r w:rsidR="0082466B" w:rsidRPr="00325190">
        <w:rPr>
          <w:rFonts w:ascii="Helvetica Neue" w:hAnsi="Helvetica Neue"/>
          <w:color w:val="3E3E3E"/>
          <w:sz w:val="21"/>
          <w:szCs w:val="21"/>
        </w:rPr>
        <w:t>PPT</w:t>
      </w:r>
      <w:r w:rsidR="0082466B" w:rsidRPr="00325190">
        <w:rPr>
          <w:rFonts w:ascii="Helvetica Neue" w:hAnsi="Helvetica Neue"/>
          <w:color w:val="3E3E3E"/>
          <w:sz w:val="21"/>
          <w:szCs w:val="21"/>
        </w:rPr>
        <w:t>），并预备好有关软件，学校只提供</w:t>
      </w:r>
      <w:r>
        <w:rPr>
          <w:rFonts w:ascii="Helvetica Neue" w:hAnsi="Helvetica Neue" w:hint="eastAsia"/>
          <w:color w:val="3E3E3E"/>
          <w:sz w:val="21"/>
          <w:szCs w:val="21"/>
        </w:rPr>
        <w:t>计算机和</w:t>
      </w:r>
      <w:r w:rsidR="0082466B" w:rsidRPr="00325190">
        <w:rPr>
          <w:rFonts w:ascii="Helvetica Neue" w:hAnsi="Helvetica Neue"/>
          <w:color w:val="3E3E3E"/>
          <w:sz w:val="21"/>
          <w:szCs w:val="21"/>
        </w:rPr>
        <w:t>数字投影设备，同时允许参赛团队携带必要的文字、图片、产品样品等可用于辅助说明的器材；</w:t>
      </w:r>
    </w:p>
    <w:p w:rsidR="0082466B" w:rsidRPr="00325190" w:rsidRDefault="00FD0714"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6</w:t>
      </w:r>
      <w:r>
        <w:rPr>
          <w:rFonts w:ascii="Helvetica Neue" w:hAnsi="Helvetica Neue" w:hint="eastAsia"/>
          <w:color w:val="3E3E3E"/>
          <w:sz w:val="21"/>
          <w:szCs w:val="21"/>
        </w:rPr>
        <w:t>）</w:t>
      </w:r>
      <w:r w:rsidR="0082466B" w:rsidRPr="00325190">
        <w:rPr>
          <w:rFonts w:ascii="Helvetica Neue" w:hAnsi="Helvetica Neue"/>
          <w:color w:val="3E3E3E"/>
          <w:sz w:val="21"/>
          <w:szCs w:val="21"/>
        </w:rPr>
        <w:t>、答辩需由参赛团队独立完成，答辩时各团队指导教师可以旁听答辩和记录评委评审意见，但不得以任何形式向选手进行提示或提供帮助；</w:t>
      </w:r>
    </w:p>
    <w:p w:rsidR="0082466B" w:rsidRPr="00325190" w:rsidRDefault="00FD0714"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7</w:t>
      </w:r>
      <w:r>
        <w:rPr>
          <w:rFonts w:ascii="Helvetica Neue" w:hAnsi="Helvetica Neue" w:hint="eastAsia"/>
          <w:color w:val="3E3E3E"/>
          <w:sz w:val="21"/>
          <w:szCs w:val="21"/>
        </w:rPr>
        <w:t>）</w:t>
      </w:r>
      <w:r w:rsidR="0082466B" w:rsidRPr="00325190">
        <w:rPr>
          <w:rFonts w:ascii="Helvetica Neue" w:hAnsi="Helvetica Neue"/>
          <w:color w:val="3E3E3E"/>
          <w:sz w:val="21"/>
          <w:szCs w:val="21"/>
        </w:rPr>
        <w:t>、答辩时团队成员须</w:t>
      </w:r>
      <w:r>
        <w:rPr>
          <w:rFonts w:ascii="Helvetica Neue" w:hAnsi="Helvetica Neue" w:hint="eastAsia"/>
          <w:color w:val="3E3E3E"/>
          <w:sz w:val="21"/>
          <w:szCs w:val="21"/>
        </w:rPr>
        <w:t>穿着整洁；</w:t>
      </w:r>
    </w:p>
    <w:p w:rsidR="00AE1DCF" w:rsidRDefault="00AE1DCF"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t>（</w:t>
      </w:r>
      <w:r>
        <w:rPr>
          <w:rFonts w:ascii="Helvetica Neue" w:hAnsi="Helvetica Neue" w:hint="eastAsia"/>
          <w:color w:val="3E3E3E"/>
          <w:sz w:val="21"/>
          <w:szCs w:val="21"/>
        </w:rPr>
        <w:t>8</w:t>
      </w:r>
      <w:r>
        <w:rPr>
          <w:rFonts w:ascii="Helvetica Neue" w:hAnsi="Helvetica Neue" w:hint="eastAsia"/>
          <w:color w:val="3E3E3E"/>
          <w:sz w:val="21"/>
          <w:szCs w:val="21"/>
        </w:rPr>
        <w:t>）、学院报名成功的</w:t>
      </w:r>
      <w:r w:rsidR="00C250B2">
        <w:rPr>
          <w:rFonts w:ascii="Helvetica Neue" w:hAnsi="Helvetica Neue" w:hint="eastAsia"/>
          <w:color w:val="3E3E3E"/>
          <w:sz w:val="21"/>
          <w:szCs w:val="21"/>
        </w:rPr>
        <w:t>有效</w:t>
      </w:r>
      <w:r>
        <w:rPr>
          <w:rFonts w:ascii="Helvetica Neue" w:hAnsi="Helvetica Neue" w:hint="eastAsia"/>
          <w:color w:val="3E3E3E"/>
          <w:sz w:val="21"/>
          <w:szCs w:val="21"/>
        </w:rPr>
        <w:t>参赛队伍数量为</w:t>
      </w:r>
      <w:r>
        <w:rPr>
          <w:rFonts w:ascii="Helvetica Neue" w:hAnsi="Helvetica Neue" w:hint="eastAsia"/>
          <w:color w:val="3E3E3E"/>
          <w:sz w:val="21"/>
          <w:szCs w:val="21"/>
        </w:rPr>
        <w:t>16</w:t>
      </w:r>
      <w:r>
        <w:rPr>
          <w:rFonts w:ascii="Helvetica Neue" w:hAnsi="Helvetica Neue" w:hint="eastAsia"/>
          <w:color w:val="3E3E3E"/>
          <w:sz w:val="21"/>
          <w:szCs w:val="21"/>
        </w:rPr>
        <w:t>支，</w:t>
      </w:r>
      <w:r w:rsidR="00C250B2">
        <w:rPr>
          <w:rFonts w:ascii="Helvetica Neue" w:hAnsi="Helvetica Neue" w:hint="eastAsia"/>
          <w:color w:val="3E3E3E"/>
          <w:sz w:val="21"/>
          <w:szCs w:val="21"/>
        </w:rPr>
        <w:t>目前网络评审结果未出，学院将根据网络评审结果和省赛推荐名额</w:t>
      </w:r>
      <w:r w:rsidR="008E7C3C">
        <w:rPr>
          <w:rFonts w:ascii="Helvetica Neue" w:hAnsi="Helvetica Neue" w:hint="eastAsia"/>
          <w:color w:val="3E3E3E"/>
          <w:sz w:val="21"/>
          <w:szCs w:val="21"/>
        </w:rPr>
        <w:t>确定最终参加答辩的团队数量；</w:t>
      </w:r>
    </w:p>
    <w:p w:rsidR="0082466B" w:rsidRPr="00325190" w:rsidRDefault="008E7C3C" w:rsidP="00325190">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hint="eastAsia"/>
          <w:color w:val="3E3E3E"/>
          <w:sz w:val="21"/>
          <w:szCs w:val="21"/>
        </w:rPr>
        <w:lastRenderedPageBreak/>
        <w:t>（</w:t>
      </w:r>
      <w:r>
        <w:rPr>
          <w:rFonts w:ascii="Helvetica Neue" w:hAnsi="Helvetica Neue" w:hint="eastAsia"/>
          <w:color w:val="3E3E3E"/>
          <w:sz w:val="21"/>
          <w:szCs w:val="21"/>
        </w:rPr>
        <w:t>9</w:t>
      </w:r>
      <w:r>
        <w:rPr>
          <w:rFonts w:ascii="Helvetica Neue" w:hAnsi="Helvetica Neue" w:hint="eastAsia"/>
          <w:color w:val="3E3E3E"/>
          <w:sz w:val="21"/>
          <w:szCs w:val="21"/>
        </w:rPr>
        <w:t>）</w:t>
      </w:r>
      <w:r w:rsidR="0082466B" w:rsidRPr="00325190">
        <w:rPr>
          <w:rFonts w:ascii="Helvetica Neue" w:hAnsi="Helvetica Neue"/>
          <w:color w:val="3E3E3E"/>
          <w:sz w:val="21"/>
          <w:szCs w:val="21"/>
        </w:rPr>
        <w:t>、报名的团队及时加入</w:t>
      </w:r>
      <w:r>
        <w:rPr>
          <w:rFonts w:ascii="Helvetica Neue" w:hAnsi="Helvetica Neue" w:hint="eastAsia"/>
          <w:color w:val="3E3E3E"/>
          <w:sz w:val="21"/>
          <w:szCs w:val="21"/>
        </w:rPr>
        <w:t>“互联网</w:t>
      </w:r>
      <w:r>
        <w:rPr>
          <w:rFonts w:ascii="Helvetica Neue" w:hAnsi="Helvetica Neue" w:hint="eastAsia"/>
          <w:color w:val="3E3E3E"/>
          <w:sz w:val="21"/>
          <w:szCs w:val="21"/>
        </w:rPr>
        <w:t>+</w:t>
      </w:r>
      <w:r>
        <w:rPr>
          <w:rFonts w:ascii="Helvetica Neue" w:hAnsi="Helvetica Neue" w:hint="eastAsia"/>
          <w:color w:val="3E3E3E"/>
          <w:sz w:val="21"/>
          <w:szCs w:val="21"/>
        </w:rPr>
        <w:t>”大学生创新创业比赛微信群，</w:t>
      </w:r>
      <w:r w:rsidR="0082466B" w:rsidRPr="008E7C3C">
        <w:rPr>
          <w:rFonts w:ascii="Helvetica Neue" w:hAnsi="Helvetica Neue"/>
          <w:color w:val="3E3E3E"/>
          <w:sz w:val="21"/>
          <w:szCs w:val="21"/>
        </w:rPr>
        <w:t>届时会在群里进行比赛相关资料的传达</w:t>
      </w:r>
      <w:r w:rsidR="0082466B" w:rsidRPr="00325190">
        <w:rPr>
          <w:rFonts w:ascii="Helvetica Neue" w:hAnsi="Helvetica Neue"/>
          <w:color w:val="3E3E3E"/>
          <w:sz w:val="21"/>
          <w:szCs w:val="21"/>
        </w:rPr>
        <w:t>。</w:t>
      </w:r>
    </w:p>
    <w:p w:rsidR="00EA2DE4" w:rsidRDefault="0032742C" w:rsidP="00EA2DE4">
      <w:pPr>
        <w:pStyle w:val="a5"/>
        <w:shd w:val="clear" w:color="auto" w:fill="FFFFFF"/>
        <w:spacing w:before="0" w:beforeAutospacing="0" w:after="0" w:afterAutospacing="0" w:line="400" w:lineRule="exact"/>
        <w:rPr>
          <w:rStyle w:val="a6"/>
          <w:sz w:val="21"/>
          <w:szCs w:val="21"/>
        </w:rPr>
      </w:pPr>
      <w:r>
        <w:rPr>
          <w:rStyle w:val="a6"/>
          <w:rFonts w:hint="eastAsia"/>
          <w:sz w:val="21"/>
          <w:szCs w:val="21"/>
        </w:rPr>
        <w:t>四</w:t>
      </w:r>
      <w:r w:rsidRPr="00325190">
        <w:rPr>
          <w:rStyle w:val="a6"/>
          <w:rFonts w:hint="eastAsia"/>
          <w:sz w:val="21"/>
          <w:szCs w:val="21"/>
        </w:rPr>
        <w:t>、</w:t>
      </w:r>
      <w:r w:rsidR="00755B85">
        <w:rPr>
          <w:rStyle w:val="a6"/>
          <w:rFonts w:hint="eastAsia"/>
          <w:sz w:val="21"/>
          <w:szCs w:val="21"/>
        </w:rPr>
        <w:t>咨询热线</w:t>
      </w:r>
    </w:p>
    <w:p w:rsidR="0032742C" w:rsidRDefault="0032742C" w:rsidP="0032742C">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color w:val="3E3E3E"/>
          <w:sz w:val="21"/>
          <w:szCs w:val="21"/>
        </w:rPr>
        <w:t>未尽事宜请与教务</w:t>
      </w:r>
      <w:r>
        <w:rPr>
          <w:rFonts w:ascii="Helvetica Neue" w:hAnsi="Helvetica Neue" w:hint="eastAsia"/>
          <w:color w:val="3E3E3E"/>
          <w:sz w:val="21"/>
          <w:szCs w:val="21"/>
        </w:rPr>
        <w:t>办</w:t>
      </w:r>
      <w:r>
        <w:rPr>
          <w:rFonts w:ascii="Helvetica Neue" w:hAnsi="Helvetica Neue"/>
          <w:color w:val="3E3E3E"/>
          <w:sz w:val="21"/>
          <w:szCs w:val="21"/>
        </w:rPr>
        <w:t>、</w:t>
      </w:r>
      <w:r>
        <w:rPr>
          <w:rFonts w:ascii="Helvetica Neue" w:hAnsi="Helvetica Neue" w:hint="eastAsia"/>
          <w:color w:val="3E3E3E"/>
          <w:sz w:val="21"/>
          <w:szCs w:val="21"/>
        </w:rPr>
        <w:t>创新</w:t>
      </w:r>
      <w:r>
        <w:rPr>
          <w:rFonts w:ascii="Helvetica Neue" w:hAnsi="Helvetica Neue"/>
          <w:color w:val="3E3E3E"/>
          <w:sz w:val="21"/>
          <w:szCs w:val="21"/>
        </w:rPr>
        <w:t>创业学院联系。</w:t>
      </w:r>
    </w:p>
    <w:p w:rsidR="0032742C" w:rsidRDefault="0032742C" w:rsidP="0032742C">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color w:val="3E3E3E"/>
          <w:sz w:val="21"/>
          <w:szCs w:val="21"/>
        </w:rPr>
        <w:t>咨询办公室：</w:t>
      </w:r>
      <w:r>
        <w:rPr>
          <w:rFonts w:ascii="Helvetica Neue" w:hAnsi="Helvetica Neue" w:hint="eastAsia"/>
          <w:color w:val="3E3E3E"/>
          <w:sz w:val="21"/>
          <w:szCs w:val="21"/>
        </w:rPr>
        <w:t>行政楼</w:t>
      </w:r>
      <w:r>
        <w:rPr>
          <w:rFonts w:ascii="Helvetica Neue" w:hAnsi="Helvetica Neue" w:hint="eastAsia"/>
          <w:color w:val="3E3E3E"/>
          <w:sz w:val="21"/>
          <w:szCs w:val="21"/>
        </w:rPr>
        <w:t>305</w:t>
      </w:r>
    </w:p>
    <w:p w:rsidR="0032742C" w:rsidRDefault="0032742C" w:rsidP="0032742C">
      <w:pPr>
        <w:pStyle w:val="a5"/>
        <w:shd w:val="clear" w:color="auto" w:fill="FFFFFF"/>
        <w:spacing w:before="0" w:beforeAutospacing="0" w:after="0" w:afterAutospacing="0" w:line="400" w:lineRule="exact"/>
        <w:ind w:firstLineChars="200" w:firstLine="420"/>
        <w:rPr>
          <w:rFonts w:ascii="Helvetica Neue" w:hAnsi="Helvetica Neue" w:hint="eastAsia"/>
          <w:color w:val="3E3E3E"/>
          <w:sz w:val="21"/>
          <w:szCs w:val="21"/>
        </w:rPr>
      </w:pPr>
      <w:r>
        <w:rPr>
          <w:rFonts w:ascii="Helvetica Neue" w:hAnsi="Helvetica Neue"/>
          <w:color w:val="3E3E3E"/>
          <w:sz w:val="21"/>
          <w:szCs w:val="21"/>
        </w:rPr>
        <w:t>联系方式：</w:t>
      </w:r>
      <w:r>
        <w:rPr>
          <w:rFonts w:ascii="Helvetica Neue" w:hAnsi="Helvetica Neue" w:hint="eastAsia"/>
          <w:color w:val="3E3E3E"/>
          <w:sz w:val="21"/>
          <w:szCs w:val="21"/>
        </w:rPr>
        <w:t>李</w:t>
      </w:r>
      <w:r>
        <w:rPr>
          <w:rFonts w:ascii="Helvetica Neue" w:hAnsi="Helvetica Neue"/>
          <w:color w:val="3E3E3E"/>
          <w:sz w:val="21"/>
          <w:szCs w:val="21"/>
        </w:rPr>
        <w:t>老师（</w:t>
      </w:r>
      <w:r>
        <w:rPr>
          <w:rFonts w:ascii="Helvetica Neue" w:hAnsi="Helvetica Neue"/>
          <w:color w:val="3E3E3E"/>
          <w:sz w:val="21"/>
          <w:szCs w:val="21"/>
        </w:rPr>
        <w:t>057</w:t>
      </w:r>
      <w:r>
        <w:rPr>
          <w:rFonts w:ascii="Helvetica Neue" w:hAnsi="Helvetica Neue" w:hint="eastAsia"/>
          <w:color w:val="3E3E3E"/>
          <w:sz w:val="21"/>
          <w:szCs w:val="21"/>
        </w:rPr>
        <w:t>1</w:t>
      </w:r>
      <w:r>
        <w:rPr>
          <w:rFonts w:ascii="Helvetica Neue" w:hAnsi="Helvetica Neue"/>
          <w:color w:val="3E3E3E"/>
          <w:sz w:val="21"/>
          <w:szCs w:val="21"/>
        </w:rPr>
        <w:t>-86</w:t>
      </w:r>
      <w:r>
        <w:rPr>
          <w:rFonts w:ascii="Helvetica Neue" w:hAnsi="Helvetica Neue" w:hint="eastAsia"/>
          <w:color w:val="3E3E3E"/>
          <w:sz w:val="21"/>
          <w:szCs w:val="21"/>
        </w:rPr>
        <w:t>872409</w:t>
      </w:r>
      <w:r>
        <w:rPr>
          <w:rFonts w:ascii="Helvetica Neue" w:hAnsi="Helvetica Neue"/>
          <w:color w:val="3E3E3E"/>
          <w:sz w:val="21"/>
          <w:szCs w:val="21"/>
        </w:rPr>
        <w:t>）</w:t>
      </w:r>
    </w:p>
    <w:p w:rsidR="0032742C" w:rsidRDefault="0032742C" w:rsidP="00AE637A">
      <w:pPr>
        <w:pStyle w:val="HTML"/>
        <w:shd w:val="clear" w:color="auto" w:fill="FFFFFF"/>
        <w:spacing w:line="336" w:lineRule="atLeast"/>
        <w:rPr>
          <w:rFonts w:ascii="Helvetica Neue" w:hAnsi="Helvetica Neue" w:hint="eastAsia"/>
          <w:color w:val="3E3E3E"/>
          <w:sz w:val="21"/>
          <w:szCs w:val="21"/>
        </w:rPr>
      </w:pPr>
      <w:r>
        <w:rPr>
          <w:rFonts w:ascii="Helvetica Neue" w:hAnsi="Helvetica Neue"/>
          <w:color w:val="3E3E3E"/>
          <w:sz w:val="21"/>
          <w:szCs w:val="21"/>
        </w:rPr>
        <w:t>   </w:t>
      </w:r>
      <w:r>
        <w:rPr>
          <w:rFonts w:ascii="Helvetica Neue" w:hAnsi="Helvetica Neue" w:hint="eastAsia"/>
          <w:color w:val="3E3E3E"/>
          <w:sz w:val="21"/>
          <w:szCs w:val="21"/>
        </w:rPr>
        <w:t xml:space="preserve">        </w:t>
      </w:r>
      <w:r w:rsidR="00AE637A">
        <w:rPr>
          <w:rFonts w:ascii="Helvetica Neue" w:hAnsi="Helvetica Neue" w:hint="eastAsia"/>
          <w:color w:val="3E3E3E"/>
          <w:sz w:val="21"/>
          <w:szCs w:val="21"/>
        </w:rPr>
        <w:t xml:space="preserve">    </w:t>
      </w:r>
      <w:r>
        <w:rPr>
          <w:rFonts w:ascii="Helvetica Neue" w:hAnsi="Helvetica Neue" w:hint="eastAsia"/>
          <w:color w:val="3E3E3E"/>
          <w:sz w:val="21"/>
          <w:szCs w:val="21"/>
        </w:rPr>
        <w:t>唐</w:t>
      </w:r>
      <w:r>
        <w:rPr>
          <w:rFonts w:ascii="Helvetica Neue" w:hAnsi="Helvetica Neue"/>
          <w:color w:val="3E3E3E"/>
          <w:sz w:val="21"/>
          <w:szCs w:val="21"/>
        </w:rPr>
        <w:t>同学（</w:t>
      </w:r>
      <w:r w:rsidR="00AE637A" w:rsidRPr="00AE637A">
        <w:rPr>
          <w:rFonts w:ascii="inherit" w:hAnsi="inherit"/>
          <w:color w:val="000000"/>
          <w:sz w:val="21"/>
          <w:szCs w:val="21"/>
        </w:rPr>
        <w:t>18758256266</w:t>
      </w:r>
      <w:r>
        <w:rPr>
          <w:rFonts w:ascii="Helvetica Neue" w:hAnsi="Helvetica Neue"/>
          <w:color w:val="3E3E3E"/>
          <w:sz w:val="21"/>
          <w:szCs w:val="21"/>
        </w:rPr>
        <w:t>）</w:t>
      </w:r>
    </w:p>
    <w:p w:rsidR="00492314" w:rsidRPr="00AE637A" w:rsidRDefault="00492314" w:rsidP="00AE637A">
      <w:pPr>
        <w:pStyle w:val="HTML"/>
        <w:shd w:val="clear" w:color="auto" w:fill="FFFFFF"/>
        <w:spacing w:line="336" w:lineRule="atLeast"/>
        <w:rPr>
          <w:rFonts w:ascii="inherit" w:hAnsi="inherit" w:hint="eastAsia"/>
          <w:color w:val="000000"/>
          <w:sz w:val="21"/>
          <w:szCs w:val="21"/>
        </w:rPr>
      </w:pPr>
      <w:r>
        <w:rPr>
          <w:rFonts w:ascii="Helvetica Neue" w:hAnsi="Helvetica Neue" w:hint="eastAsia"/>
          <w:color w:val="3E3E3E"/>
          <w:sz w:val="21"/>
          <w:szCs w:val="21"/>
        </w:rPr>
        <w:t xml:space="preserve">              </w:t>
      </w:r>
      <w:r>
        <w:rPr>
          <w:rFonts w:ascii="Helvetica Neue" w:hAnsi="Helvetica Neue" w:hint="eastAsia"/>
          <w:color w:val="3E3E3E"/>
          <w:sz w:val="21"/>
          <w:szCs w:val="21"/>
        </w:rPr>
        <w:t>马同学（</w:t>
      </w:r>
      <w:r>
        <w:rPr>
          <w:rFonts w:ascii="inherit" w:hAnsi="inherit"/>
          <w:color w:val="000000"/>
          <w:sz w:val="21"/>
          <w:szCs w:val="21"/>
        </w:rPr>
        <w:t>15867102271</w:t>
      </w:r>
      <w:r>
        <w:rPr>
          <w:rFonts w:ascii="Helvetica Neue" w:hAnsi="Helvetica Neue" w:hint="eastAsia"/>
          <w:color w:val="3E3E3E"/>
          <w:sz w:val="21"/>
          <w:szCs w:val="21"/>
        </w:rPr>
        <w:t>）</w:t>
      </w:r>
    </w:p>
    <w:p w:rsidR="00F46BA9" w:rsidRDefault="00F46BA9" w:rsidP="00F46BA9">
      <w:pPr>
        <w:pStyle w:val="HTML"/>
        <w:shd w:val="clear" w:color="auto" w:fill="FFFFFF"/>
        <w:spacing w:line="336" w:lineRule="atLeast"/>
        <w:ind w:firstLineChars="700" w:firstLine="1470"/>
        <w:rPr>
          <w:rFonts w:ascii="inherit" w:hAnsi="inherit" w:hint="eastAsia"/>
          <w:color w:val="000000"/>
          <w:sz w:val="21"/>
          <w:szCs w:val="21"/>
        </w:rPr>
      </w:pPr>
      <w:r>
        <w:rPr>
          <w:rFonts w:ascii="inherit" w:hAnsi="inherit"/>
          <w:color w:val="000000"/>
          <w:sz w:val="21"/>
          <w:szCs w:val="21"/>
        </w:rPr>
        <w:t>叶馨婷</w:t>
      </w:r>
      <w:r>
        <w:rPr>
          <w:rFonts w:ascii="inherit" w:hAnsi="inherit" w:hint="eastAsia"/>
          <w:color w:val="000000"/>
          <w:sz w:val="21"/>
          <w:szCs w:val="21"/>
        </w:rPr>
        <w:t>（</w:t>
      </w:r>
      <w:r>
        <w:rPr>
          <w:rFonts w:ascii="inherit" w:hAnsi="inherit"/>
          <w:color w:val="000000"/>
          <w:sz w:val="21"/>
          <w:szCs w:val="21"/>
        </w:rPr>
        <w:t>15868157685</w:t>
      </w:r>
      <w:r>
        <w:rPr>
          <w:rFonts w:ascii="inherit" w:hAnsi="inherit" w:hint="eastAsia"/>
          <w:color w:val="000000"/>
          <w:sz w:val="21"/>
          <w:szCs w:val="21"/>
        </w:rPr>
        <w:t>）</w:t>
      </w:r>
    </w:p>
    <w:p w:rsidR="0032742C" w:rsidRPr="0018626D" w:rsidRDefault="0018626D" w:rsidP="00EA2DE4">
      <w:pPr>
        <w:pStyle w:val="a5"/>
        <w:shd w:val="clear" w:color="auto" w:fill="FFFFFF"/>
        <w:spacing w:before="0" w:beforeAutospacing="0" w:after="0" w:afterAutospacing="0" w:line="400" w:lineRule="exact"/>
        <w:rPr>
          <w:rFonts w:ascii="Helvetica Neue" w:hAnsi="Helvetica Neue" w:hint="eastAsia"/>
          <w:color w:val="3E3E3E"/>
        </w:rPr>
      </w:pPr>
      <w:r w:rsidRPr="0018626D">
        <w:rPr>
          <w:rStyle w:val="a6"/>
          <w:rFonts w:hint="eastAsia"/>
          <w:sz w:val="21"/>
          <w:szCs w:val="21"/>
        </w:rPr>
        <w:t>附录：创业项目评审要点</w:t>
      </w:r>
    </w:p>
    <w:p w:rsidR="0018626D" w:rsidRPr="00F46BA9" w:rsidRDefault="0018626D" w:rsidP="00EA2DE4">
      <w:pPr>
        <w:pStyle w:val="a5"/>
        <w:shd w:val="clear" w:color="auto" w:fill="FFFFFF"/>
        <w:spacing w:before="0" w:beforeAutospacing="0" w:after="0" w:afterAutospacing="0" w:line="400" w:lineRule="exact"/>
        <w:rPr>
          <w:rFonts w:ascii="Helvetica Neue" w:hAnsi="Helvetica Neue" w:hint="eastAsia"/>
          <w:color w:val="3E3E3E"/>
        </w:rPr>
      </w:pPr>
    </w:p>
    <w:p w:rsidR="00F04908" w:rsidRDefault="00F04908" w:rsidP="00EA2DE4">
      <w:pPr>
        <w:pStyle w:val="a5"/>
        <w:shd w:val="clear" w:color="auto" w:fill="FFFFFF"/>
        <w:spacing w:before="0" w:beforeAutospacing="0" w:after="0" w:afterAutospacing="0" w:line="400" w:lineRule="exact"/>
        <w:rPr>
          <w:rFonts w:ascii="Helvetica Neue" w:hAnsi="Helvetica Neue" w:hint="eastAsia"/>
          <w:color w:val="3E3E3E"/>
          <w:sz w:val="21"/>
          <w:szCs w:val="21"/>
        </w:rPr>
      </w:pPr>
      <w:r>
        <w:rPr>
          <w:rFonts w:ascii="Helvetica Neue" w:hAnsi="Helvetica Neue" w:hint="eastAsia"/>
          <w:color w:val="3E3E3E"/>
        </w:rPr>
        <w:t xml:space="preserve">                                        </w:t>
      </w:r>
      <w:r w:rsidRPr="00F04908">
        <w:rPr>
          <w:rFonts w:ascii="Helvetica Neue" w:hAnsi="Helvetica Neue" w:hint="eastAsia"/>
          <w:color w:val="3E3E3E"/>
          <w:sz w:val="21"/>
          <w:szCs w:val="21"/>
        </w:rPr>
        <w:t>现代科技学院</w:t>
      </w:r>
      <w:r>
        <w:rPr>
          <w:rFonts w:ascii="Helvetica Neue" w:hAnsi="Helvetica Neue" w:hint="eastAsia"/>
          <w:color w:val="3E3E3E"/>
          <w:sz w:val="21"/>
          <w:szCs w:val="21"/>
        </w:rPr>
        <w:t>教务办、</w:t>
      </w:r>
      <w:r w:rsidRPr="00F04908">
        <w:rPr>
          <w:rFonts w:ascii="Helvetica Neue" w:hAnsi="Helvetica Neue" w:hint="eastAsia"/>
          <w:color w:val="3E3E3E"/>
          <w:sz w:val="21"/>
          <w:szCs w:val="21"/>
        </w:rPr>
        <w:t>创新</w:t>
      </w:r>
      <w:r>
        <w:rPr>
          <w:rFonts w:ascii="Helvetica Neue" w:hAnsi="Helvetica Neue" w:hint="eastAsia"/>
          <w:color w:val="3E3E3E"/>
          <w:sz w:val="21"/>
          <w:szCs w:val="21"/>
        </w:rPr>
        <w:t>创业学院</w:t>
      </w:r>
    </w:p>
    <w:p w:rsidR="00D573EA" w:rsidRDefault="00F04908"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r>
        <w:rPr>
          <w:rFonts w:ascii="Helvetica Neue" w:hAnsi="Helvetica Neue" w:hint="eastAsia"/>
          <w:color w:val="3E3E3E"/>
          <w:sz w:val="21"/>
          <w:szCs w:val="21"/>
        </w:rPr>
        <w:t xml:space="preserve">                                                      2017</w:t>
      </w:r>
      <w:r>
        <w:rPr>
          <w:rFonts w:ascii="Helvetica Neue" w:hAnsi="Helvetica Neue" w:hint="eastAsia"/>
          <w:color w:val="3E3E3E"/>
          <w:sz w:val="21"/>
          <w:szCs w:val="21"/>
        </w:rPr>
        <w:t>年</w:t>
      </w:r>
      <w:r>
        <w:rPr>
          <w:rFonts w:ascii="Helvetica Neue" w:hAnsi="Helvetica Neue" w:hint="eastAsia"/>
          <w:color w:val="3E3E3E"/>
          <w:sz w:val="21"/>
          <w:szCs w:val="21"/>
        </w:rPr>
        <w:t>6</w:t>
      </w:r>
      <w:r>
        <w:rPr>
          <w:rFonts w:ascii="Helvetica Neue" w:hAnsi="Helvetica Neue" w:hint="eastAsia"/>
          <w:color w:val="3E3E3E"/>
          <w:sz w:val="21"/>
          <w:szCs w:val="21"/>
        </w:rPr>
        <w:t>月</w:t>
      </w:r>
      <w:r>
        <w:rPr>
          <w:rFonts w:ascii="Helvetica Neue" w:hAnsi="Helvetica Neue" w:hint="eastAsia"/>
          <w:color w:val="3E3E3E"/>
          <w:sz w:val="21"/>
          <w:szCs w:val="21"/>
        </w:rPr>
        <w:t>9</w:t>
      </w:r>
      <w:r>
        <w:rPr>
          <w:rFonts w:ascii="Helvetica Neue" w:hAnsi="Helvetica Neue" w:hint="eastAsia"/>
          <w:color w:val="3E3E3E"/>
          <w:sz w:val="21"/>
          <w:szCs w:val="21"/>
        </w:rPr>
        <w:t>日</w:t>
      </w: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p w:rsidR="00AB53AA" w:rsidRDefault="0018626D"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r>
        <w:rPr>
          <w:rFonts w:ascii="Helvetica Neue" w:hAnsi="Helvetica Neue" w:hint="eastAsia"/>
          <w:color w:val="3E3E3E"/>
          <w:sz w:val="21"/>
          <w:szCs w:val="21"/>
        </w:rPr>
        <w:lastRenderedPageBreak/>
        <w:t>附录</w:t>
      </w:r>
    </w:p>
    <w:p w:rsidR="00AB53AA" w:rsidRPr="007D32A0" w:rsidRDefault="00AB53AA" w:rsidP="00AB53AA">
      <w:pPr>
        <w:widowControl/>
        <w:spacing w:line="555" w:lineRule="atLeast"/>
        <w:ind w:firstLine="555"/>
        <w:jc w:val="left"/>
        <w:rPr>
          <w:rFonts w:ascii="Helvetica" w:eastAsia="宋体" w:hAnsi="Helvetica" w:cs="宋体"/>
          <w:color w:val="000000" w:themeColor="text1"/>
          <w:kern w:val="0"/>
          <w:sz w:val="27"/>
          <w:szCs w:val="27"/>
        </w:rPr>
      </w:pPr>
      <w:r w:rsidRPr="007D32A0">
        <w:rPr>
          <w:rFonts w:ascii="微软雅黑" w:eastAsia="微软雅黑" w:hAnsi="微软雅黑" w:cs="宋体" w:hint="eastAsia"/>
          <w:b/>
          <w:bCs/>
          <w:color w:val="000000" w:themeColor="text1"/>
          <w:kern w:val="0"/>
          <w:szCs w:val="21"/>
        </w:rPr>
        <w:t>一、创意组项目评审要点</w:t>
      </w:r>
    </w:p>
    <w:tbl>
      <w:tblPr>
        <w:tblW w:w="8656"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6"/>
        <w:gridCol w:w="6525"/>
        <w:gridCol w:w="855"/>
      </w:tblGrid>
      <w:tr w:rsidR="00AB53AA" w:rsidRPr="007D32A0" w:rsidTr="00AA37E1">
        <w:trPr>
          <w:jc w:val="center"/>
        </w:trPr>
        <w:tc>
          <w:tcPr>
            <w:tcW w:w="1276"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b/>
                <w:bCs/>
                <w:color w:val="000000" w:themeColor="text1"/>
                <w:kern w:val="0"/>
                <w:sz w:val="24"/>
                <w:szCs w:val="24"/>
              </w:rPr>
              <w:t>评审要点</w:t>
            </w:r>
          </w:p>
        </w:tc>
        <w:tc>
          <w:tcPr>
            <w:tcW w:w="652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b/>
                <w:bCs/>
                <w:color w:val="000000" w:themeColor="text1"/>
                <w:kern w:val="0"/>
                <w:sz w:val="24"/>
                <w:szCs w:val="24"/>
              </w:rPr>
              <w:t>评审内容</w:t>
            </w:r>
          </w:p>
        </w:tc>
        <w:tc>
          <w:tcPr>
            <w:tcW w:w="85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b/>
                <w:bCs/>
                <w:color w:val="000000" w:themeColor="text1"/>
                <w:kern w:val="0"/>
                <w:sz w:val="24"/>
                <w:szCs w:val="24"/>
              </w:rPr>
              <w:t>分值</w:t>
            </w:r>
          </w:p>
        </w:tc>
      </w:tr>
      <w:tr w:rsidR="00AB53AA" w:rsidRPr="007D32A0" w:rsidTr="00AA37E1">
        <w:trPr>
          <w:jc w:val="center"/>
        </w:trPr>
        <w:tc>
          <w:tcPr>
            <w:tcW w:w="1276"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创新性</w:t>
            </w:r>
          </w:p>
        </w:tc>
        <w:tc>
          <w:tcPr>
            <w:tcW w:w="652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突出原始创意的价值，不鼓励模仿。强调利用互联网技术、方法和思维在销售、研发、生产、物流、信息、人力、管理等方面寻求突破和创新。鼓励项目与高校科技成果转移转化相结合。</w:t>
            </w:r>
          </w:p>
        </w:tc>
        <w:tc>
          <w:tcPr>
            <w:tcW w:w="85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40</w:t>
            </w:r>
          </w:p>
        </w:tc>
      </w:tr>
      <w:tr w:rsidR="00AB53AA" w:rsidRPr="007D32A0" w:rsidTr="00AA37E1">
        <w:trPr>
          <w:jc w:val="center"/>
        </w:trPr>
        <w:tc>
          <w:tcPr>
            <w:tcW w:w="1276"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团队情况</w:t>
            </w:r>
          </w:p>
        </w:tc>
        <w:tc>
          <w:tcPr>
            <w:tcW w:w="652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30</w:t>
            </w:r>
          </w:p>
        </w:tc>
      </w:tr>
      <w:tr w:rsidR="00AB53AA" w:rsidRPr="007D32A0" w:rsidTr="00AA37E1">
        <w:trPr>
          <w:jc w:val="center"/>
        </w:trPr>
        <w:tc>
          <w:tcPr>
            <w:tcW w:w="1276"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商业性</w:t>
            </w:r>
          </w:p>
        </w:tc>
        <w:tc>
          <w:tcPr>
            <w:tcW w:w="652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25</w:t>
            </w:r>
          </w:p>
        </w:tc>
      </w:tr>
      <w:tr w:rsidR="00AB53AA" w:rsidRPr="007D32A0" w:rsidTr="00AA37E1">
        <w:trPr>
          <w:jc w:val="center"/>
        </w:trPr>
        <w:tc>
          <w:tcPr>
            <w:tcW w:w="1276"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带动就业前景</w:t>
            </w:r>
          </w:p>
        </w:tc>
        <w:tc>
          <w:tcPr>
            <w:tcW w:w="652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综合考察项目发展战略和规模扩张策略的合理性和可行性，预判项目可能带动社会就业的能力。</w:t>
            </w:r>
          </w:p>
        </w:tc>
        <w:tc>
          <w:tcPr>
            <w:tcW w:w="855"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480"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5</w:t>
            </w:r>
          </w:p>
        </w:tc>
      </w:tr>
    </w:tbl>
    <w:p w:rsidR="00AB53AA" w:rsidRPr="007D32A0" w:rsidRDefault="00AB53AA" w:rsidP="00AB53AA">
      <w:pPr>
        <w:widowControl/>
        <w:spacing w:line="555" w:lineRule="atLeast"/>
        <w:ind w:firstLine="705"/>
        <w:jc w:val="left"/>
        <w:rPr>
          <w:rFonts w:ascii="Helvetica" w:eastAsia="宋体" w:hAnsi="Helvetica" w:cs="宋体"/>
          <w:color w:val="000000" w:themeColor="text1"/>
          <w:kern w:val="0"/>
          <w:sz w:val="27"/>
          <w:szCs w:val="27"/>
        </w:rPr>
      </w:pPr>
      <w:r w:rsidRPr="007D32A0">
        <w:rPr>
          <w:rFonts w:ascii="微软雅黑" w:eastAsia="微软雅黑" w:hAnsi="微软雅黑" w:cs="宋体" w:hint="eastAsia"/>
          <w:color w:val="000000" w:themeColor="text1"/>
          <w:kern w:val="0"/>
          <w:szCs w:val="21"/>
        </w:rPr>
        <w:t> </w:t>
      </w:r>
    </w:p>
    <w:p w:rsidR="00AB53AA" w:rsidRPr="007D32A0" w:rsidRDefault="00AB53AA" w:rsidP="00AB53AA">
      <w:pPr>
        <w:widowControl/>
        <w:spacing w:line="384" w:lineRule="atLeast"/>
        <w:jc w:val="left"/>
        <w:rPr>
          <w:rFonts w:ascii="Helvetica" w:eastAsia="宋体" w:hAnsi="Helvetica" w:cs="宋体"/>
          <w:color w:val="000000" w:themeColor="text1"/>
          <w:kern w:val="0"/>
          <w:sz w:val="27"/>
          <w:szCs w:val="27"/>
        </w:rPr>
      </w:pPr>
      <w:r w:rsidRPr="007D32A0">
        <w:rPr>
          <w:rFonts w:ascii="微软雅黑" w:eastAsia="微软雅黑" w:hAnsi="微软雅黑" w:cs="宋体" w:hint="eastAsia"/>
          <w:color w:val="000000" w:themeColor="text1"/>
          <w:kern w:val="0"/>
          <w:szCs w:val="21"/>
        </w:rPr>
        <w:br w:type="page"/>
      </w:r>
    </w:p>
    <w:p w:rsidR="00AB53AA" w:rsidRPr="007D32A0" w:rsidRDefault="00AB53AA" w:rsidP="00AB53AA">
      <w:pPr>
        <w:widowControl/>
        <w:spacing w:line="276" w:lineRule="atLeast"/>
        <w:jc w:val="left"/>
        <w:rPr>
          <w:rFonts w:ascii="Helvetica" w:eastAsia="宋体" w:hAnsi="Helvetica" w:cs="宋体"/>
          <w:color w:val="000000" w:themeColor="text1"/>
          <w:kern w:val="0"/>
          <w:sz w:val="27"/>
          <w:szCs w:val="27"/>
        </w:rPr>
      </w:pPr>
      <w:r w:rsidRPr="007D32A0">
        <w:rPr>
          <w:rFonts w:ascii="微软雅黑" w:eastAsia="微软雅黑" w:hAnsi="微软雅黑" w:cs="宋体" w:hint="eastAsia"/>
          <w:color w:val="000000" w:themeColor="text1"/>
          <w:kern w:val="0"/>
          <w:szCs w:val="21"/>
        </w:rPr>
        <w:lastRenderedPageBreak/>
        <w:t> </w:t>
      </w:r>
      <w:r w:rsidRPr="007D32A0">
        <w:rPr>
          <w:rFonts w:ascii="微软雅黑" w:eastAsia="微软雅黑" w:hAnsi="微软雅黑" w:cs="宋体" w:hint="eastAsia"/>
          <w:b/>
          <w:bCs/>
          <w:color w:val="000000" w:themeColor="text1"/>
          <w:kern w:val="0"/>
          <w:szCs w:val="21"/>
        </w:rPr>
        <w:t>二、初创组、成长组项目评审要点</w:t>
      </w:r>
    </w:p>
    <w:tbl>
      <w:tblPr>
        <w:tblW w:w="879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50"/>
        <w:gridCol w:w="6658"/>
        <w:gridCol w:w="783"/>
      </w:tblGrid>
      <w:tr w:rsidR="00AB53AA" w:rsidRPr="007D32A0" w:rsidTr="00AA37E1">
        <w:trPr>
          <w:jc w:val="center"/>
        </w:trPr>
        <w:tc>
          <w:tcPr>
            <w:tcW w:w="1350"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b/>
                <w:bCs/>
                <w:color w:val="000000" w:themeColor="text1"/>
                <w:kern w:val="0"/>
                <w:sz w:val="24"/>
                <w:szCs w:val="24"/>
              </w:rPr>
              <w:t>评审要点</w:t>
            </w:r>
          </w:p>
        </w:tc>
        <w:tc>
          <w:tcPr>
            <w:tcW w:w="6658"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b/>
                <w:bCs/>
                <w:color w:val="000000" w:themeColor="text1"/>
                <w:kern w:val="0"/>
                <w:sz w:val="24"/>
                <w:szCs w:val="24"/>
              </w:rPr>
              <w:t>评审内容</w:t>
            </w:r>
          </w:p>
        </w:tc>
        <w:tc>
          <w:tcPr>
            <w:tcW w:w="783"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b/>
                <w:bCs/>
                <w:color w:val="000000" w:themeColor="text1"/>
                <w:kern w:val="0"/>
                <w:sz w:val="24"/>
                <w:szCs w:val="24"/>
              </w:rPr>
              <w:t>分值</w:t>
            </w:r>
          </w:p>
        </w:tc>
      </w:tr>
      <w:tr w:rsidR="00AB53AA" w:rsidRPr="007D32A0" w:rsidTr="00AA37E1">
        <w:trPr>
          <w:jc w:val="center"/>
        </w:trPr>
        <w:tc>
          <w:tcPr>
            <w:tcW w:w="1350"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商业性</w:t>
            </w:r>
          </w:p>
        </w:tc>
        <w:tc>
          <w:tcPr>
            <w:tcW w:w="6658"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783"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40</w:t>
            </w:r>
          </w:p>
        </w:tc>
      </w:tr>
      <w:tr w:rsidR="00AB53AA" w:rsidRPr="007D32A0" w:rsidTr="00AA37E1">
        <w:trPr>
          <w:jc w:val="center"/>
        </w:trPr>
        <w:tc>
          <w:tcPr>
            <w:tcW w:w="1350"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团队情况</w:t>
            </w:r>
          </w:p>
        </w:tc>
        <w:tc>
          <w:tcPr>
            <w:tcW w:w="6658"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783"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30</w:t>
            </w:r>
          </w:p>
        </w:tc>
      </w:tr>
      <w:tr w:rsidR="00AB53AA" w:rsidRPr="007D32A0" w:rsidTr="00AA37E1">
        <w:trPr>
          <w:jc w:val="center"/>
        </w:trPr>
        <w:tc>
          <w:tcPr>
            <w:tcW w:w="1350"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创新性</w:t>
            </w:r>
          </w:p>
        </w:tc>
        <w:tc>
          <w:tcPr>
            <w:tcW w:w="6658"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突出原始创意的价值，不鼓励模仿。强调利用互联网技术、方法、思维在销售、研发、生产、物流、信息、人力、管理等方面寻求突破和创新。鼓励项目与高校科技成果转移转化相结合。</w:t>
            </w:r>
          </w:p>
        </w:tc>
        <w:tc>
          <w:tcPr>
            <w:tcW w:w="783"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20</w:t>
            </w:r>
          </w:p>
        </w:tc>
      </w:tr>
      <w:tr w:rsidR="00AB53AA" w:rsidRPr="007D32A0" w:rsidTr="00AA37E1">
        <w:trPr>
          <w:jc w:val="center"/>
        </w:trPr>
        <w:tc>
          <w:tcPr>
            <w:tcW w:w="1350"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带动就业情况</w:t>
            </w:r>
          </w:p>
        </w:tc>
        <w:tc>
          <w:tcPr>
            <w:tcW w:w="6658"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left"/>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考察项目增加社会就业份额，发展战略和扩张的策略合理性，上下产业链的密切程度和带动效率、其他社会效益。</w:t>
            </w:r>
          </w:p>
        </w:tc>
        <w:tc>
          <w:tcPr>
            <w:tcW w:w="783" w:type="dxa"/>
            <w:shd w:val="clear" w:color="auto" w:fill="auto"/>
            <w:tcMar>
              <w:top w:w="0" w:type="dxa"/>
              <w:left w:w="105" w:type="dxa"/>
              <w:bottom w:w="0" w:type="dxa"/>
              <w:right w:w="105" w:type="dxa"/>
            </w:tcMar>
            <w:vAlign w:val="center"/>
            <w:hideMark/>
          </w:tcPr>
          <w:p w:rsidR="00AB53AA" w:rsidRPr="007D32A0" w:rsidRDefault="00AB53AA" w:rsidP="00AA37E1">
            <w:pPr>
              <w:widowControl/>
              <w:spacing w:line="345" w:lineRule="atLeast"/>
              <w:jc w:val="center"/>
              <w:rPr>
                <w:rFonts w:ascii="宋体" w:eastAsia="宋体" w:hAnsi="宋体" w:cs="宋体"/>
                <w:color w:val="000000" w:themeColor="text1"/>
                <w:kern w:val="0"/>
                <w:sz w:val="24"/>
                <w:szCs w:val="24"/>
              </w:rPr>
            </w:pPr>
            <w:r w:rsidRPr="007D32A0">
              <w:rPr>
                <w:rFonts w:ascii="微软雅黑" w:eastAsia="微软雅黑" w:hAnsi="微软雅黑" w:cs="宋体" w:hint="eastAsia"/>
                <w:color w:val="000000" w:themeColor="text1"/>
                <w:kern w:val="0"/>
                <w:szCs w:val="21"/>
              </w:rPr>
              <w:t>10</w:t>
            </w:r>
          </w:p>
        </w:tc>
      </w:tr>
    </w:tbl>
    <w:p w:rsidR="00AB53AA" w:rsidRPr="00F04908" w:rsidRDefault="00AB53AA" w:rsidP="00F04908">
      <w:pPr>
        <w:pStyle w:val="a5"/>
        <w:shd w:val="clear" w:color="auto" w:fill="FFFFFF"/>
        <w:spacing w:before="0" w:beforeAutospacing="0" w:after="0" w:afterAutospacing="0" w:line="400" w:lineRule="exact"/>
        <w:rPr>
          <w:rFonts w:ascii="Helvetica Neue" w:hAnsi="Helvetica Neue" w:hint="eastAsia"/>
          <w:color w:val="3E3E3E"/>
          <w:sz w:val="21"/>
          <w:szCs w:val="21"/>
        </w:rPr>
      </w:pPr>
    </w:p>
    <w:sectPr w:rsidR="00AB53AA" w:rsidRPr="00F04908" w:rsidSect="006712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6F1" w:rsidRDefault="00D936F1" w:rsidP="008A6813">
      <w:r>
        <w:separator/>
      </w:r>
    </w:p>
  </w:endnote>
  <w:endnote w:type="continuationSeparator" w:id="1">
    <w:p w:rsidR="00D936F1" w:rsidRDefault="00D936F1" w:rsidP="008A6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6F1" w:rsidRDefault="00D936F1" w:rsidP="008A6813">
      <w:r>
        <w:separator/>
      </w:r>
    </w:p>
  </w:footnote>
  <w:footnote w:type="continuationSeparator" w:id="1">
    <w:p w:rsidR="00D936F1" w:rsidRDefault="00D936F1" w:rsidP="008A6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813"/>
    <w:rsid w:val="00081393"/>
    <w:rsid w:val="000E4B1F"/>
    <w:rsid w:val="001450DC"/>
    <w:rsid w:val="001861AF"/>
    <w:rsid w:val="0018626D"/>
    <w:rsid w:val="00271BDD"/>
    <w:rsid w:val="002B1828"/>
    <w:rsid w:val="00325190"/>
    <w:rsid w:val="0032742C"/>
    <w:rsid w:val="00492314"/>
    <w:rsid w:val="004A024B"/>
    <w:rsid w:val="004A0AE6"/>
    <w:rsid w:val="00581445"/>
    <w:rsid w:val="0067120E"/>
    <w:rsid w:val="006D0BD6"/>
    <w:rsid w:val="0074413C"/>
    <w:rsid w:val="00755B85"/>
    <w:rsid w:val="00784CCA"/>
    <w:rsid w:val="008129D6"/>
    <w:rsid w:val="0082466B"/>
    <w:rsid w:val="008A6813"/>
    <w:rsid w:val="008E7C3C"/>
    <w:rsid w:val="009235E4"/>
    <w:rsid w:val="00947A3D"/>
    <w:rsid w:val="009566BF"/>
    <w:rsid w:val="009C16D2"/>
    <w:rsid w:val="009E4590"/>
    <w:rsid w:val="00AB4C48"/>
    <w:rsid w:val="00AB53AA"/>
    <w:rsid w:val="00AD38F7"/>
    <w:rsid w:val="00AE1DCF"/>
    <w:rsid w:val="00AE637A"/>
    <w:rsid w:val="00BC2DCA"/>
    <w:rsid w:val="00C057A8"/>
    <w:rsid w:val="00C23888"/>
    <w:rsid w:val="00C250B2"/>
    <w:rsid w:val="00C64642"/>
    <w:rsid w:val="00CE329C"/>
    <w:rsid w:val="00D573EA"/>
    <w:rsid w:val="00D936F1"/>
    <w:rsid w:val="00DB0E6D"/>
    <w:rsid w:val="00E809E5"/>
    <w:rsid w:val="00EA2DE4"/>
    <w:rsid w:val="00F04908"/>
    <w:rsid w:val="00F46BA9"/>
    <w:rsid w:val="00FD0714"/>
    <w:rsid w:val="00FF1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813"/>
    <w:rPr>
      <w:sz w:val="18"/>
      <w:szCs w:val="18"/>
    </w:rPr>
  </w:style>
  <w:style w:type="paragraph" w:styleId="a4">
    <w:name w:val="footer"/>
    <w:basedOn w:val="a"/>
    <w:link w:val="Char0"/>
    <w:uiPriority w:val="99"/>
    <w:semiHidden/>
    <w:unhideWhenUsed/>
    <w:rsid w:val="008A68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6813"/>
    <w:rPr>
      <w:sz w:val="18"/>
      <w:szCs w:val="18"/>
    </w:rPr>
  </w:style>
  <w:style w:type="paragraph" w:styleId="a5">
    <w:name w:val="Normal (Web)"/>
    <w:basedOn w:val="a"/>
    <w:uiPriority w:val="99"/>
    <w:unhideWhenUsed/>
    <w:rsid w:val="00EA2D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2DE4"/>
    <w:rPr>
      <w:b/>
      <w:bCs/>
    </w:rPr>
  </w:style>
  <w:style w:type="character" w:styleId="a7">
    <w:name w:val="Hyperlink"/>
    <w:basedOn w:val="a0"/>
    <w:uiPriority w:val="99"/>
    <w:unhideWhenUsed/>
    <w:rsid w:val="00AD38F7"/>
    <w:rPr>
      <w:color w:val="0000FF" w:themeColor="hyperlink"/>
      <w:u w:val="single"/>
    </w:rPr>
  </w:style>
  <w:style w:type="paragraph" w:styleId="a8">
    <w:name w:val="Date"/>
    <w:basedOn w:val="a"/>
    <w:next w:val="a"/>
    <w:link w:val="Char1"/>
    <w:uiPriority w:val="99"/>
    <w:semiHidden/>
    <w:unhideWhenUsed/>
    <w:rsid w:val="00AB53AA"/>
    <w:pPr>
      <w:ind w:leftChars="2500" w:left="100"/>
    </w:pPr>
  </w:style>
  <w:style w:type="character" w:customStyle="1" w:styleId="Char1">
    <w:name w:val="日期 Char"/>
    <w:basedOn w:val="a0"/>
    <w:link w:val="a8"/>
    <w:uiPriority w:val="99"/>
    <w:semiHidden/>
    <w:rsid w:val="00AB53AA"/>
  </w:style>
  <w:style w:type="paragraph" w:styleId="HTML">
    <w:name w:val="HTML Preformatted"/>
    <w:basedOn w:val="a"/>
    <w:link w:val="HTMLChar"/>
    <w:uiPriority w:val="99"/>
    <w:unhideWhenUsed/>
    <w:rsid w:val="00AE6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E637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5782877">
      <w:bodyDiv w:val="1"/>
      <w:marLeft w:val="0"/>
      <w:marRight w:val="0"/>
      <w:marTop w:val="0"/>
      <w:marBottom w:val="0"/>
      <w:divBdr>
        <w:top w:val="none" w:sz="0" w:space="0" w:color="auto"/>
        <w:left w:val="none" w:sz="0" w:space="0" w:color="auto"/>
        <w:bottom w:val="none" w:sz="0" w:space="0" w:color="auto"/>
        <w:right w:val="none" w:sz="0" w:space="0" w:color="auto"/>
      </w:divBdr>
    </w:div>
    <w:div w:id="851139694">
      <w:bodyDiv w:val="1"/>
      <w:marLeft w:val="0"/>
      <w:marRight w:val="0"/>
      <w:marTop w:val="0"/>
      <w:marBottom w:val="0"/>
      <w:divBdr>
        <w:top w:val="none" w:sz="0" w:space="0" w:color="auto"/>
        <w:left w:val="none" w:sz="0" w:space="0" w:color="auto"/>
        <w:bottom w:val="none" w:sz="0" w:space="0" w:color="auto"/>
        <w:right w:val="none" w:sz="0" w:space="0" w:color="auto"/>
      </w:divBdr>
    </w:div>
    <w:div w:id="984240619">
      <w:bodyDiv w:val="1"/>
      <w:marLeft w:val="0"/>
      <w:marRight w:val="0"/>
      <w:marTop w:val="0"/>
      <w:marBottom w:val="0"/>
      <w:divBdr>
        <w:top w:val="none" w:sz="0" w:space="0" w:color="auto"/>
        <w:left w:val="none" w:sz="0" w:space="0" w:color="auto"/>
        <w:bottom w:val="none" w:sz="0" w:space="0" w:color="auto"/>
        <w:right w:val="none" w:sz="0" w:space="0" w:color="auto"/>
      </w:divBdr>
    </w:div>
    <w:div w:id="1397850008">
      <w:bodyDiv w:val="1"/>
      <w:marLeft w:val="0"/>
      <w:marRight w:val="0"/>
      <w:marTop w:val="0"/>
      <w:marBottom w:val="0"/>
      <w:divBdr>
        <w:top w:val="none" w:sz="0" w:space="0" w:color="auto"/>
        <w:left w:val="none" w:sz="0" w:space="0" w:color="auto"/>
        <w:bottom w:val="none" w:sz="0" w:space="0" w:color="auto"/>
        <w:right w:val="none" w:sz="0" w:space="0" w:color="auto"/>
      </w:divBdr>
    </w:div>
    <w:div w:id="1449592539">
      <w:bodyDiv w:val="1"/>
      <w:marLeft w:val="0"/>
      <w:marRight w:val="0"/>
      <w:marTop w:val="0"/>
      <w:marBottom w:val="0"/>
      <w:divBdr>
        <w:top w:val="none" w:sz="0" w:space="0" w:color="auto"/>
        <w:left w:val="none" w:sz="0" w:space="0" w:color="auto"/>
        <w:bottom w:val="none" w:sz="0" w:space="0" w:color="auto"/>
        <w:right w:val="none" w:sz="0" w:space="0" w:color="auto"/>
      </w:divBdr>
    </w:div>
    <w:div w:id="1746608066">
      <w:bodyDiv w:val="1"/>
      <w:marLeft w:val="0"/>
      <w:marRight w:val="0"/>
      <w:marTop w:val="0"/>
      <w:marBottom w:val="0"/>
      <w:divBdr>
        <w:top w:val="none" w:sz="0" w:space="0" w:color="auto"/>
        <w:left w:val="none" w:sz="0" w:space="0" w:color="auto"/>
        <w:bottom w:val="none" w:sz="0" w:space="0" w:color="auto"/>
        <w:right w:val="none" w:sz="0" w:space="0" w:color="auto"/>
      </w:divBdr>
    </w:div>
    <w:div w:id="1787315068">
      <w:bodyDiv w:val="1"/>
      <w:marLeft w:val="0"/>
      <w:marRight w:val="0"/>
      <w:marTop w:val="0"/>
      <w:marBottom w:val="0"/>
      <w:divBdr>
        <w:top w:val="none" w:sz="0" w:space="0" w:color="auto"/>
        <w:left w:val="none" w:sz="0" w:space="0" w:color="auto"/>
        <w:bottom w:val="none" w:sz="0" w:space="0" w:color="auto"/>
        <w:right w:val="none" w:sz="0" w:space="0" w:color="auto"/>
      </w:divBdr>
    </w:div>
    <w:div w:id="1844198334">
      <w:bodyDiv w:val="1"/>
      <w:marLeft w:val="0"/>
      <w:marRight w:val="0"/>
      <w:marTop w:val="0"/>
      <w:marBottom w:val="0"/>
      <w:divBdr>
        <w:top w:val="none" w:sz="0" w:space="0" w:color="auto"/>
        <w:left w:val="none" w:sz="0" w:space="0" w:color="auto"/>
        <w:bottom w:val="none" w:sz="0" w:space="0" w:color="auto"/>
        <w:right w:val="none" w:sz="0" w:space="0" w:color="auto"/>
      </w:divBdr>
    </w:div>
    <w:div w:id="18892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0&#28857;&#21069;&#21457;&#36865;&#33267;&#37038;&#31665;%20lfb@cjl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68</cp:revision>
  <dcterms:created xsi:type="dcterms:W3CDTF">2017-06-09T00:22:00Z</dcterms:created>
  <dcterms:modified xsi:type="dcterms:W3CDTF">2017-06-09T05:23:00Z</dcterms:modified>
</cp:coreProperties>
</file>